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14:paraId="698C9722" w14:textId="77777777" w:rsidTr="00867C10">
        <w:tc>
          <w:tcPr>
            <w:tcW w:w="509" w:type="dxa"/>
          </w:tcPr>
          <w:p w14:paraId="659580F2" w14:textId="77777777"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14:paraId="3380A6D2" w14:textId="77777777" w:rsidR="00672BFD" w:rsidRPr="00672BFD" w:rsidRDefault="00096EFD" w:rsidP="0024666E">
            <w:pPr>
              <w:pStyle w:val="afffa"/>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61EB3">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D06AB1" w:rsidRPr="00672BFD" w14:paraId="3E738BEA" w14:textId="77777777" w:rsidTr="00867C10">
        <w:tc>
          <w:tcPr>
            <w:tcW w:w="509" w:type="dxa"/>
          </w:tcPr>
          <w:p w14:paraId="518EF32E" w14:textId="77777777"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p w14:paraId="741400E7" w14:textId="77777777" w:rsidR="00672BFD" w:rsidRPr="00672BFD" w:rsidRDefault="00096E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72BFD"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71CB5C5B" w14:textId="77777777" w:rsidR="0000040A" w:rsidRDefault="00B61EB3" w:rsidP="00B61EB3">
      <w:pPr>
        <w:pStyle w:val="affff7"/>
        <w:framePr w:w="9639" w:h="624" w:hRule="exact" w:hSpace="181" w:vSpace="181" w:wrap="around" w:hAnchor="page" w:x="1305" w:y="2269"/>
        <w:jc w:val="center"/>
      </w:pPr>
      <w:bookmarkStart w:id="2" w:name="_Hlk26473981"/>
      <w:r>
        <w:rPr>
          <w:rFonts w:hint="eastAsia"/>
        </w:rPr>
        <w:t xml:space="preserve">团 体 </w:t>
      </w:r>
      <w:r w:rsidR="0000040A">
        <w:rPr>
          <w:rFonts w:hint="eastAsia"/>
        </w:rPr>
        <w:t>标准</w:t>
      </w:r>
    </w:p>
    <w:bookmarkEnd w:id="2"/>
    <w:p w14:paraId="21A312C9" w14:textId="77777777" w:rsidR="00AA456B" w:rsidRPr="00A952D7" w:rsidRDefault="00B61EB3" w:rsidP="00A952D7">
      <w:pPr>
        <w:pStyle w:val="affffffffff4"/>
        <w:framePr w:wrap="auto"/>
      </w:pPr>
      <w:r>
        <w:t xml:space="preserve">T/CPHA </w:t>
      </w:r>
      <w:r w:rsidR="00096EFD">
        <w:fldChar w:fldCharType="begin">
          <w:ffData>
            <w:name w:val="NSTD_CODE_F"/>
            <w:enabled/>
            <w:calcOnExit w:val="0"/>
            <w:textInput>
              <w:default w:val="XXXXX"/>
            </w:textInput>
          </w:ffData>
        </w:fldChar>
      </w:r>
      <w:bookmarkStart w:id="3" w:name="NSTD_CODE_F"/>
      <w:r w:rsidR="00087A77">
        <w:instrText xml:space="preserve"> FORMTEXT </w:instrText>
      </w:r>
      <w:r w:rsidR="00096EFD">
        <w:fldChar w:fldCharType="separate"/>
      </w:r>
      <w:r w:rsidR="00087A77">
        <w:t>XXXXX</w:t>
      </w:r>
      <w:r w:rsidR="00096EFD">
        <w:fldChar w:fldCharType="end"/>
      </w:r>
      <w:bookmarkEnd w:id="3"/>
      <w:r w:rsidR="004644A6" w:rsidRPr="004644A6">
        <w:rPr>
          <w:rFonts w:hAnsi="黑体"/>
        </w:rPr>
        <w:t>—</w:t>
      </w:r>
      <w:r w:rsidR="00096EFD">
        <w:fldChar w:fldCharType="begin">
          <w:ffData>
            <w:name w:val="NSTD_CODE_B"/>
            <w:enabled/>
            <w:calcOnExit w:val="0"/>
            <w:textInput>
              <w:default w:val="XXXX"/>
            </w:textInput>
          </w:ffData>
        </w:fldChar>
      </w:r>
      <w:bookmarkStart w:id="4" w:name="NSTD_CODE_B"/>
      <w:r w:rsidR="00087A77">
        <w:instrText xml:space="preserve"> FORMTEXT </w:instrText>
      </w:r>
      <w:r w:rsidR="00096EFD">
        <w:fldChar w:fldCharType="separate"/>
      </w:r>
      <w:r w:rsidR="00087A77">
        <w:t>XXXX</w:t>
      </w:r>
      <w:r w:rsidR="00096EFD">
        <w:fldChar w:fldCharType="end"/>
      </w:r>
      <w:bookmarkEnd w:id="4"/>
    </w:p>
    <w:p w14:paraId="08146916" w14:textId="77777777" w:rsidR="00E846C8" w:rsidRPr="001E4882" w:rsidRDefault="00096EFD" w:rsidP="00A952D7">
      <w:pPr>
        <w:pStyle w:val="affffffffff5"/>
        <w:framePr w:wrap="auto"/>
        <w:rPr>
          <w:rFonts w:hAnsi="黑体"/>
        </w:rPr>
      </w:pPr>
      <w:r w:rsidRPr="001E4882">
        <w:rPr>
          <w:rFonts w:hAnsi="黑体"/>
        </w:rPr>
        <w:fldChar w:fldCharType="begin">
          <w:ffData>
            <w:name w:val="OSTD_CODE"/>
            <w:enabled/>
            <w:calcOnExit w:val="0"/>
            <w:textInput/>
          </w:ffData>
        </w:fldChar>
      </w:r>
      <w:bookmarkStart w:id="5"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5"/>
    </w:p>
    <w:p w14:paraId="12103016" w14:textId="77777777" w:rsidR="008F70BD" w:rsidRPr="00B4346D" w:rsidRDefault="00B7675B" w:rsidP="00324EDD">
      <w:pPr>
        <w:spacing w:line="240" w:lineRule="auto"/>
        <w:ind w:left="8080"/>
        <w:rPr>
          <w:rFonts w:ascii="黑体" w:eastAsia="黑体" w:hAnsi="黑体"/>
          <w:kern w:val="0"/>
          <w:sz w:val="52"/>
          <w:szCs w:val="20"/>
        </w:rPr>
      </w:pPr>
      <w:r>
        <w:rPr>
          <w:rFonts w:ascii="黑体" w:eastAsia="黑体" w:hAnsi="黑体"/>
          <w:noProof/>
          <w:kern w:val="0"/>
          <w:sz w:val="52"/>
          <w:szCs w:val="20"/>
        </w:rPr>
        <w:pict w14:anchorId="78CE9091">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14:paraId="12116D39" w14:textId="77777777" w:rsidR="006816A4" w:rsidRDefault="006816A4" w:rsidP="0036429C">
      <w:pPr>
        <w:pStyle w:val="affff7"/>
        <w:framePr w:w="9639" w:h="6976" w:hRule="exact" w:hSpace="0" w:vSpace="0" w:wrap="around" w:hAnchor="page" w:y="6408"/>
        <w:jc w:val="center"/>
        <w:rPr>
          <w:rFonts w:ascii="黑体" w:eastAsia="黑体" w:hAnsi="黑体"/>
          <w:b w:val="0"/>
          <w:bCs w:val="0"/>
          <w:w w:val="100"/>
        </w:rPr>
      </w:pPr>
    </w:p>
    <w:p w14:paraId="4197E425" w14:textId="77777777" w:rsidR="006816A4" w:rsidRDefault="00B61EB3" w:rsidP="00463B77">
      <w:pPr>
        <w:pStyle w:val="affffffffff6"/>
        <w:framePr w:h="6974" w:hRule="exact" w:wrap="around" w:x="1419" w:anchorLock="1"/>
      </w:pPr>
      <w:r>
        <w:rPr>
          <w:rFonts w:hint="eastAsia"/>
        </w:rPr>
        <w:t>岸边集装箱起重机自动识别系统技术要求</w:t>
      </w:r>
    </w:p>
    <w:p w14:paraId="7B18415F" w14:textId="77777777" w:rsidR="00815419" w:rsidRPr="00815419" w:rsidRDefault="00815419" w:rsidP="00324EDD">
      <w:pPr>
        <w:framePr w:w="9639" w:h="6974" w:hRule="exact" w:wrap="around" w:vAnchor="page" w:hAnchor="page" w:x="1419" w:y="6408" w:anchorLock="1"/>
        <w:ind w:left="-1418"/>
      </w:pPr>
    </w:p>
    <w:p w14:paraId="6C90C2DC" w14:textId="77777777" w:rsidR="00B61EB3" w:rsidRDefault="00B61EB3" w:rsidP="00B61EB3">
      <w:pPr>
        <w:pStyle w:val="afffffff6"/>
        <w:framePr w:w="9639" w:h="6974" w:hRule="exact" w:wrap="around" w:vAnchor="page" w:hAnchor="page" w:x="1419" w:y="6408" w:anchorLock="1"/>
      </w:pPr>
      <w:r>
        <w:t>Technology Requirements for Automatic Recognition System of</w:t>
      </w:r>
    </w:p>
    <w:p w14:paraId="08905AC0" w14:textId="77777777" w:rsidR="00B61EB3" w:rsidRDefault="00B61EB3" w:rsidP="00B61EB3">
      <w:pPr>
        <w:pStyle w:val="afffffff6"/>
        <w:framePr w:w="9639" w:h="6974" w:hRule="exact" w:wrap="around" w:vAnchor="page" w:hAnchor="page" w:x="1419" w:y="6408" w:anchorLock="1"/>
        <w:rPr>
          <w:szCs w:val="28"/>
        </w:rPr>
      </w:pPr>
      <w:r>
        <w:t>Quayside Container Crane</w:t>
      </w:r>
    </w:p>
    <w:p w14:paraId="24F62FB9" w14:textId="77777777" w:rsidR="00815419" w:rsidRPr="00324EDD" w:rsidRDefault="00B61EB3" w:rsidP="00B61EB3">
      <w:pPr>
        <w:framePr w:w="9639" w:h="6974" w:hRule="exact" w:wrap="around" w:vAnchor="page" w:hAnchor="page" w:x="1419" w:y="6408" w:anchorLock="1"/>
        <w:spacing w:line="760" w:lineRule="exact"/>
        <w:ind w:left="-1418"/>
      </w:pPr>
      <w:r>
        <w:t xml:space="preserve"> Quayside</w:t>
      </w:r>
    </w:p>
    <w:p w14:paraId="139199FC" w14:textId="77777777" w:rsidR="00B87131" w:rsidRPr="008B50C8" w:rsidRDefault="00096EFD" w:rsidP="00463B77">
      <w:pPr>
        <w:pStyle w:val="afffffff6"/>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6" w:name="IN_STD_CODE"/>
      <w:r w:rsidR="00C423A4">
        <w:rPr>
          <w:rFonts w:eastAsia="黑体"/>
          <w:noProof/>
          <w:szCs w:val="28"/>
        </w:rPr>
        <w:instrText xml:space="preserve"> FORMTEXT </w:instrText>
      </w:r>
      <w:r>
        <w:rPr>
          <w:rFonts w:eastAsia="黑体"/>
          <w:noProof/>
          <w:szCs w:val="28"/>
        </w:rPr>
      </w:r>
      <w:r>
        <w:rPr>
          <w:rFonts w:eastAsia="黑体"/>
          <w:noProof/>
          <w:szCs w:val="28"/>
        </w:rPr>
        <w:fldChar w:fldCharType="separate"/>
      </w:r>
      <w:r w:rsidR="00C423A4">
        <w:rPr>
          <w:rFonts w:eastAsia="黑体" w:hint="eastAsia"/>
          <w:noProof/>
          <w:szCs w:val="28"/>
        </w:rPr>
        <w:t>(</w:t>
      </w:r>
      <w:r w:rsidR="00C423A4">
        <w:rPr>
          <w:rFonts w:eastAsia="黑体" w:hint="eastAsia"/>
          <w:noProof/>
          <w:szCs w:val="28"/>
        </w:rPr>
        <w:t>点击此处添加与国际标准一致性程度的标识</w:t>
      </w:r>
      <w:r w:rsidR="00C423A4">
        <w:rPr>
          <w:rFonts w:eastAsia="黑体" w:hint="eastAsia"/>
          <w:noProof/>
          <w:szCs w:val="28"/>
        </w:rPr>
        <w:t>)</w:t>
      </w:r>
      <w:r>
        <w:rPr>
          <w:rFonts w:eastAsia="黑体"/>
          <w:noProof/>
          <w:szCs w:val="28"/>
        </w:rPr>
        <w:fldChar w:fldCharType="end"/>
      </w:r>
      <w:bookmarkEnd w:id="6"/>
    </w:p>
    <w:p w14:paraId="53CD20DA" w14:textId="77777777" w:rsidR="00CA7AFD" w:rsidRPr="00AC4D95" w:rsidRDefault="00096EFD" w:rsidP="00463B77">
      <w:pPr>
        <w:pStyle w:val="afffffff6"/>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7" w:name="下拉1"/>
      <w:r w:rsidR="00B61EB3">
        <w:rPr>
          <w:noProof/>
          <w:sz w:val="24"/>
          <w:szCs w:val="28"/>
        </w:rPr>
        <w:instrText xml:space="preserve"> FORMDROPDOWN </w:instrText>
      </w:r>
      <w:r w:rsidR="00B7675B">
        <w:rPr>
          <w:noProof/>
          <w:sz w:val="24"/>
          <w:szCs w:val="28"/>
        </w:rPr>
      </w:r>
      <w:r w:rsidR="00B7675B">
        <w:rPr>
          <w:noProof/>
          <w:sz w:val="24"/>
          <w:szCs w:val="28"/>
        </w:rPr>
        <w:fldChar w:fldCharType="separate"/>
      </w:r>
      <w:r>
        <w:rPr>
          <w:noProof/>
          <w:sz w:val="24"/>
          <w:szCs w:val="28"/>
        </w:rPr>
        <w:fldChar w:fldCharType="end"/>
      </w:r>
      <w:bookmarkEnd w:id="7"/>
    </w:p>
    <w:p w14:paraId="7F722FE5" w14:textId="77777777" w:rsidR="0036429C" w:rsidRDefault="00096EFD" w:rsidP="00463B77">
      <w:pPr>
        <w:pStyle w:val="afffffff6"/>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8"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8"/>
    </w:p>
    <w:p w14:paraId="5AA46930" w14:textId="77777777" w:rsidR="00DE703F" w:rsidRPr="00A6537A" w:rsidRDefault="00096EFD" w:rsidP="002177D1">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008620FC" w:rsidRPr="00A6537A">
        <w:rPr>
          <w:b/>
          <w:noProof/>
          <w:sz w:val="21"/>
          <w:szCs w:val="28"/>
        </w:rPr>
        <w:instrText xml:space="preserve"> FORMDROPDOWN </w:instrText>
      </w:r>
      <w:r w:rsidR="00B7675B">
        <w:rPr>
          <w:b/>
          <w:noProof/>
          <w:sz w:val="21"/>
          <w:szCs w:val="28"/>
        </w:rPr>
      </w:r>
      <w:r w:rsidR="00B7675B">
        <w:rPr>
          <w:b/>
          <w:noProof/>
          <w:sz w:val="21"/>
          <w:szCs w:val="28"/>
        </w:rPr>
        <w:fldChar w:fldCharType="separate"/>
      </w:r>
      <w:r w:rsidRPr="00A6537A">
        <w:rPr>
          <w:b/>
          <w:noProof/>
          <w:sz w:val="21"/>
          <w:szCs w:val="28"/>
        </w:rPr>
        <w:fldChar w:fldCharType="end"/>
      </w:r>
      <w:bookmarkEnd w:id="9"/>
    </w:p>
    <w:p w14:paraId="70644029" w14:textId="77777777" w:rsidR="00CD50A1" w:rsidRDefault="00096EFD" w:rsidP="00EE7869">
      <w:pPr>
        <w:pStyle w:val="affffffffff2"/>
        <w:framePr w:wrap="around" w:y="14176"/>
      </w:pPr>
      <w:r>
        <w:rPr>
          <w:rFonts w:ascii="黑体"/>
        </w:rPr>
        <w:fldChar w:fldCharType="begin">
          <w:ffData>
            <w:name w:val="PLSH_DATE_Y"/>
            <w:enabled/>
            <w:calcOnExit w:val="0"/>
            <w:textInput>
              <w:default w:val="XXXX"/>
              <w:maxLength w:val="4"/>
            </w:textInput>
          </w:ffData>
        </w:fldChar>
      </w:r>
      <w:bookmarkStart w:id="10"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0"/>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1"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1"/>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2"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2"/>
      <w:r w:rsidR="00CD50A1">
        <w:rPr>
          <w:rFonts w:hint="eastAsia"/>
        </w:rPr>
        <w:t>发布</w:t>
      </w:r>
    </w:p>
    <w:p w14:paraId="50FE4A0C" w14:textId="77777777" w:rsidR="00CD50A1" w:rsidRDefault="00096EFD" w:rsidP="00EE7869">
      <w:pPr>
        <w:pStyle w:val="affffffffff3"/>
        <w:framePr w:wrap="around" w:y="14176"/>
      </w:pPr>
      <w:r>
        <w:rPr>
          <w:rFonts w:ascii="黑体"/>
        </w:rPr>
        <w:fldChar w:fldCharType="begin">
          <w:ffData>
            <w:name w:val="CROT_DATE_Y"/>
            <w:enabled/>
            <w:calcOnExit w:val="0"/>
            <w:textInput>
              <w:default w:val="XXXX"/>
              <w:maxLength w:val="4"/>
            </w:textInput>
          </w:ffData>
        </w:fldChar>
      </w:r>
      <w:bookmarkStart w:id="13"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3"/>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4"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5"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实施</w:t>
      </w:r>
    </w:p>
    <w:p w14:paraId="466B9097" w14:textId="77777777" w:rsidR="00A02BAE" w:rsidRPr="00CD50A1" w:rsidRDefault="00FC17B7" w:rsidP="00A02BAE">
      <w:pPr>
        <w:rPr>
          <w:rFonts w:ascii="宋体" w:hAnsi="宋体"/>
          <w:sz w:val="28"/>
          <w:szCs w:val="28"/>
        </w:rPr>
        <w:sectPr w:rsidR="00A02BAE" w:rsidRPr="00CD50A1" w:rsidSect="00C64E9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278CFD3E" wp14:editId="66DC0305">
            <wp:simplePos x="0" y="0"/>
            <wp:positionH relativeFrom="column">
              <wp:posOffset>1610360</wp:posOffset>
            </wp:positionH>
            <wp:positionV relativeFrom="paragraph">
              <wp:posOffset>8245825</wp:posOffset>
            </wp:positionV>
            <wp:extent cx="2869324" cy="545919"/>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anchor>
        </w:drawing>
      </w:r>
      <w:r w:rsidR="00B7675B">
        <w:rPr>
          <w:rFonts w:ascii="宋体" w:hAnsi="宋体"/>
          <w:noProof/>
          <w:sz w:val="28"/>
          <w:szCs w:val="28"/>
        </w:rPr>
        <w:pict w14:anchorId="216CCC4E">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r>
        <w:rPr>
          <w:rFonts w:ascii="宋体" w:hAnsi="宋体" w:hint="eastAsia"/>
          <w:sz w:val="28"/>
          <w:szCs w:val="28"/>
        </w:rPr>
        <w:t>`</w:t>
      </w:r>
    </w:p>
    <w:p w14:paraId="2796CFB7" w14:textId="77777777" w:rsidR="00141210" w:rsidRDefault="00141210" w:rsidP="00141210">
      <w:pPr>
        <w:pStyle w:val="affffff3"/>
        <w:spacing w:after="468"/>
      </w:pPr>
      <w:bookmarkStart w:id="16" w:name="BookMark1"/>
      <w:bookmarkStart w:id="17" w:name="_Toc54349355"/>
      <w:bookmarkStart w:id="18" w:name="_Toc54349493"/>
      <w:bookmarkStart w:id="19" w:name="_Toc54349811"/>
      <w:r w:rsidRPr="00141210">
        <w:rPr>
          <w:rFonts w:hint="eastAsia"/>
          <w:spacing w:val="320"/>
        </w:rPr>
        <w:lastRenderedPageBreak/>
        <w:t>目</w:t>
      </w:r>
      <w:r>
        <w:rPr>
          <w:rFonts w:hint="eastAsia"/>
        </w:rPr>
        <w:t>次</w:t>
      </w:r>
    </w:p>
    <w:p w14:paraId="5FAB77AB" w14:textId="77777777" w:rsidR="00141210" w:rsidRPr="00141210" w:rsidRDefault="00096EFD">
      <w:pPr>
        <w:pStyle w:val="TOC1"/>
        <w:tabs>
          <w:tab w:val="right" w:leader="dot" w:pos="9344"/>
        </w:tabs>
        <w:rPr>
          <w:rFonts w:asciiTheme="minorHAnsi" w:eastAsiaTheme="minorEastAsia" w:hAnsiTheme="minorHAnsi" w:cstheme="minorBidi"/>
          <w:noProof/>
          <w:szCs w:val="22"/>
        </w:rPr>
      </w:pPr>
      <w:r w:rsidRPr="00141210">
        <w:fldChar w:fldCharType="begin"/>
      </w:r>
      <w:r w:rsidR="00141210" w:rsidRPr="00141210">
        <w:instrText xml:space="preserve"> TOC \o "1-1" \h </w:instrText>
      </w:r>
      <w:r w:rsidRPr="00141210">
        <w:fldChar w:fldCharType="separate"/>
      </w:r>
      <w:hyperlink w:anchor="_Toc54349862" w:history="1">
        <w:r w:rsidR="00141210" w:rsidRPr="00141210">
          <w:rPr>
            <w:rStyle w:val="afffffff"/>
            <w:noProof/>
          </w:rPr>
          <w:t>前言</w:t>
        </w:r>
        <w:r w:rsidR="00141210" w:rsidRPr="00141210">
          <w:rPr>
            <w:noProof/>
          </w:rPr>
          <w:tab/>
        </w:r>
        <w:r w:rsidRPr="00141210">
          <w:rPr>
            <w:noProof/>
          </w:rPr>
          <w:fldChar w:fldCharType="begin"/>
        </w:r>
        <w:r w:rsidR="00141210" w:rsidRPr="00141210">
          <w:rPr>
            <w:noProof/>
          </w:rPr>
          <w:instrText xml:space="preserve"> PAGEREF _Toc54349862 \h </w:instrText>
        </w:r>
        <w:r w:rsidRPr="00141210">
          <w:rPr>
            <w:noProof/>
          </w:rPr>
        </w:r>
        <w:r w:rsidRPr="00141210">
          <w:rPr>
            <w:noProof/>
          </w:rPr>
          <w:fldChar w:fldCharType="separate"/>
        </w:r>
        <w:r w:rsidR="00141210" w:rsidRPr="00141210">
          <w:rPr>
            <w:noProof/>
          </w:rPr>
          <w:t>II</w:t>
        </w:r>
        <w:r w:rsidRPr="00141210">
          <w:rPr>
            <w:noProof/>
          </w:rPr>
          <w:fldChar w:fldCharType="end"/>
        </w:r>
      </w:hyperlink>
    </w:p>
    <w:p w14:paraId="501AD34E"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3" w:history="1">
        <w:r w:rsidR="00141210" w:rsidRPr="00141210">
          <w:rPr>
            <w:rStyle w:val="afffffff"/>
            <w:noProof/>
          </w:rPr>
          <w:t>1 范围</w:t>
        </w:r>
        <w:r w:rsidR="00141210" w:rsidRPr="00141210">
          <w:rPr>
            <w:noProof/>
          </w:rPr>
          <w:tab/>
        </w:r>
        <w:r w:rsidR="00096EFD" w:rsidRPr="00141210">
          <w:rPr>
            <w:noProof/>
          </w:rPr>
          <w:fldChar w:fldCharType="begin"/>
        </w:r>
        <w:r w:rsidR="00141210" w:rsidRPr="00141210">
          <w:rPr>
            <w:noProof/>
          </w:rPr>
          <w:instrText xml:space="preserve"> PAGEREF _Toc54349863 \h </w:instrText>
        </w:r>
        <w:r w:rsidR="00096EFD" w:rsidRPr="00141210">
          <w:rPr>
            <w:noProof/>
          </w:rPr>
        </w:r>
        <w:r w:rsidR="00096EFD" w:rsidRPr="00141210">
          <w:rPr>
            <w:noProof/>
          </w:rPr>
          <w:fldChar w:fldCharType="separate"/>
        </w:r>
        <w:r w:rsidR="00141210" w:rsidRPr="00141210">
          <w:rPr>
            <w:noProof/>
          </w:rPr>
          <w:t>1</w:t>
        </w:r>
        <w:r w:rsidR="00096EFD" w:rsidRPr="00141210">
          <w:rPr>
            <w:noProof/>
          </w:rPr>
          <w:fldChar w:fldCharType="end"/>
        </w:r>
      </w:hyperlink>
    </w:p>
    <w:p w14:paraId="30293EAA"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4" w:history="1">
        <w:r w:rsidR="00141210" w:rsidRPr="00141210">
          <w:rPr>
            <w:rStyle w:val="afffffff"/>
            <w:noProof/>
          </w:rPr>
          <w:t>2 规范性引用文件</w:t>
        </w:r>
        <w:r w:rsidR="00141210" w:rsidRPr="00141210">
          <w:rPr>
            <w:noProof/>
          </w:rPr>
          <w:tab/>
        </w:r>
        <w:r w:rsidR="00096EFD" w:rsidRPr="00141210">
          <w:rPr>
            <w:noProof/>
          </w:rPr>
          <w:fldChar w:fldCharType="begin"/>
        </w:r>
        <w:r w:rsidR="00141210" w:rsidRPr="00141210">
          <w:rPr>
            <w:noProof/>
          </w:rPr>
          <w:instrText xml:space="preserve"> PAGEREF _Toc54349864 \h </w:instrText>
        </w:r>
        <w:r w:rsidR="00096EFD" w:rsidRPr="00141210">
          <w:rPr>
            <w:noProof/>
          </w:rPr>
        </w:r>
        <w:r w:rsidR="00096EFD" w:rsidRPr="00141210">
          <w:rPr>
            <w:noProof/>
          </w:rPr>
          <w:fldChar w:fldCharType="separate"/>
        </w:r>
        <w:r w:rsidR="00141210" w:rsidRPr="00141210">
          <w:rPr>
            <w:noProof/>
          </w:rPr>
          <w:t>1</w:t>
        </w:r>
        <w:r w:rsidR="00096EFD" w:rsidRPr="00141210">
          <w:rPr>
            <w:noProof/>
          </w:rPr>
          <w:fldChar w:fldCharType="end"/>
        </w:r>
      </w:hyperlink>
    </w:p>
    <w:p w14:paraId="3955C5BE"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5" w:history="1">
        <w:r w:rsidR="00141210" w:rsidRPr="00141210">
          <w:rPr>
            <w:rStyle w:val="afffffff"/>
            <w:noProof/>
          </w:rPr>
          <w:t>3 术语和定义</w:t>
        </w:r>
        <w:r w:rsidR="00141210" w:rsidRPr="00141210">
          <w:rPr>
            <w:noProof/>
          </w:rPr>
          <w:tab/>
        </w:r>
        <w:r w:rsidR="00096EFD" w:rsidRPr="00141210">
          <w:rPr>
            <w:noProof/>
          </w:rPr>
          <w:fldChar w:fldCharType="begin"/>
        </w:r>
        <w:r w:rsidR="00141210" w:rsidRPr="00141210">
          <w:rPr>
            <w:noProof/>
          </w:rPr>
          <w:instrText xml:space="preserve"> PAGEREF _Toc54349865 \h </w:instrText>
        </w:r>
        <w:r w:rsidR="00096EFD" w:rsidRPr="00141210">
          <w:rPr>
            <w:noProof/>
          </w:rPr>
        </w:r>
        <w:r w:rsidR="00096EFD" w:rsidRPr="00141210">
          <w:rPr>
            <w:noProof/>
          </w:rPr>
          <w:fldChar w:fldCharType="separate"/>
        </w:r>
        <w:r w:rsidR="00141210" w:rsidRPr="00141210">
          <w:rPr>
            <w:noProof/>
          </w:rPr>
          <w:t>1</w:t>
        </w:r>
        <w:r w:rsidR="00096EFD" w:rsidRPr="00141210">
          <w:rPr>
            <w:noProof/>
          </w:rPr>
          <w:fldChar w:fldCharType="end"/>
        </w:r>
      </w:hyperlink>
    </w:p>
    <w:p w14:paraId="2A8FD687"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6" w:history="1">
        <w:r w:rsidR="00141210" w:rsidRPr="00141210">
          <w:rPr>
            <w:rStyle w:val="afffffff"/>
            <w:noProof/>
          </w:rPr>
          <w:t>4 缩略语</w:t>
        </w:r>
        <w:r w:rsidR="00141210" w:rsidRPr="00141210">
          <w:rPr>
            <w:noProof/>
          </w:rPr>
          <w:tab/>
        </w:r>
        <w:r w:rsidR="00096EFD" w:rsidRPr="00141210">
          <w:rPr>
            <w:noProof/>
          </w:rPr>
          <w:fldChar w:fldCharType="begin"/>
        </w:r>
        <w:r w:rsidR="00141210" w:rsidRPr="00141210">
          <w:rPr>
            <w:noProof/>
          </w:rPr>
          <w:instrText xml:space="preserve"> PAGEREF _Toc54349866 \h </w:instrText>
        </w:r>
        <w:r w:rsidR="00096EFD" w:rsidRPr="00141210">
          <w:rPr>
            <w:noProof/>
          </w:rPr>
        </w:r>
        <w:r w:rsidR="00096EFD" w:rsidRPr="00141210">
          <w:rPr>
            <w:noProof/>
          </w:rPr>
          <w:fldChar w:fldCharType="separate"/>
        </w:r>
        <w:r w:rsidR="00141210" w:rsidRPr="00141210">
          <w:rPr>
            <w:noProof/>
          </w:rPr>
          <w:t>2</w:t>
        </w:r>
        <w:r w:rsidR="00096EFD" w:rsidRPr="00141210">
          <w:rPr>
            <w:noProof/>
          </w:rPr>
          <w:fldChar w:fldCharType="end"/>
        </w:r>
      </w:hyperlink>
    </w:p>
    <w:p w14:paraId="6B25BDFA"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7" w:history="1">
        <w:r w:rsidR="00141210" w:rsidRPr="00141210">
          <w:rPr>
            <w:rStyle w:val="afffffff"/>
            <w:noProof/>
          </w:rPr>
          <w:t>5 一般要求</w:t>
        </w:r>
        <w:r w:rsidR="00141210" w:rsidRPr="00141210">
          <w:rPr>
            <w:noProof/>
          </w:rPr>
          <w:tab/>
        </w:r>
        <w:r w:rsidR="00096EFD" w:rsidRPr="00141210">
          <w:rPr>
            <w:noProof/>
          </w:rPr>
          <w:fldChar w:fldCharType="begin"/>
        </w:r>
        <w:r w:rsidR="00141210" w:rsidRPr="00141210">
          <w:rPr>
            <w:noProof/>
          </w:rPr>
          <w:instrText xml:space="preserve"> PAGEREF _Toc54349867 \h </w:instrText>
        </w:r>
        <w:r w:rsidR="00096EFD" w:rsidRPr="00141210">
          <w:rPr>
            <w:noProof/>
          </w:rPr>
        </w:r>
        <w:r w:rsidR="00096EFD" w:rsidRPr="00141210">
          <w:rPr>
            <w:noProof/>
          </w:rPr>
          <w:fldChar w:fldCharType="separate"/>
        </w:r>
        <w:r w:rsidR="00141210" w:rsidRPr="00141210">
          <w:rPr>
            <w:noProof/>
          </w:rPr>
          <w:t>2</w:t>
        </w:r>
        <w:r w:rsidR="00096EFD" w:rsidRPr="00141210">
          <w:rPr>
            <w:noProof/>
          </w:rPr>
          <w:fldChar w:fldCharType="end"/>
        </w:r>
      </w:hyperlink>
    </w:p>
    <w:p w14:paraId="21F5FDDC"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8" w:history="1">
        <w:r w:rsidR="00141210" w:rsidRPr="00141210">
          <w:rPr>
            <w:rStyle w:val="afffffff"/>
            <w:noProof/>
          </w:rPr>
          <w:t>6 集卡定位识别</w:t>
        </w:r>
        <w:r w:rsidR="00141210" w:rsidRPr="00141210">
          <w:rPr>
            <w:noProof/>
          </w:rPr>
          <w:tab/>
        </w:r>
        <w:r w:rsidR="00096EFD" w:rsidRPr="00141210">
          <w:rPr>
            <w:noProof/>
          </w:rPr>
          <w:fldChar w:fldCharType="begin"/>
        </w:r>
        <w:r w:rsidR="00141210" w:rsidRPr="00141210">
          <w:rPr>
            <w:noProof/>
          </w:rPr>
          <w:instrText xml:space="preserve"> PAGEREF _Toc54349868 \h </w:instrText>
        </w:r>
        <w:r w:rsidR="00096EFD" w:rsidRPr="00141210">
          <w:rPr>
            <w:noProof/>
          </w:rPr>
        </w:r>
        <w:r w:rsidR="00096EFD" w:rsidRPr="00141210">
          <w:rPr>
            <w:noProof/>
          </w:rPr>
          <w:fldChar w:fldCharType="separate"/>
        </w:r>
        <w:r w:rsidR="00141210" w:rsidRPr="00141210">
          <w:rPr>
            <w:noProof/>
          </w:rPr>
          <w:t>4</w:t>
        </w:r>
        <w:r w:rsidR="00096EFD" w:rsidRPr="00141210">
          <w:rPr>
            <w:noProof/>
          </w:rPr>
          <w:fldChar w:fldCharType="end"/>
        </w:r>
      </w:hyperlink>
    </w:p>
    <w:p w14:paraId="751892E5"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69" w:history="1">
        <w:r w:rsidR="00141210" w:rsidRPr="00141210">
          <w:rPr>
            <w:rStyle w:val="afffffff"/>
            <w:noProof/>
          </w:rPr>
          <w:t>7 集卡防吊起</w:t>
        </w:r>
        <w:r w:rsidR="00141210" w:rsidRPr="00141210">
          <w:rPr>
            <w:noProof/>
          </w:rPr>
          <w:tab/>
        </w:r>
        <w:r w:rsidR="00096EFD" w:rsidRPr="00141210">
          <w:rPr>
            <w:noProof/>
          </w:rPr>
          <w:fldChar w:fldCharType="begin"/>
        </w:r>
        <w:r w:rsidR="00141210" w:rsidRPr="00141210">
          <w:rPr>
            <w:noProof/>
          </w:rPr>
          <w:instrText xml:space="preserve"> PAGEREF _Toc54349869 \h </w:instrText>
        </w:r>
        <w:r w:rsidR="00096EFD" w:rsidRPr="00141210">
          <w:rPr>
            <w:noProof/>
          </w:rPr>
        </w:r>
        <w:r w:rsidR="00096EFD" w:rsidRPr="00141210">
          <w:rPr>
            <w:noProof/>
          </w:rPr>
          <w:fldChar w:fldCharType="separate"/>
        </w:r>
        <w:r w:rsidR="00141210" w:rsidRPr="00141210">
          <w:rPr>
            <w:noProof/>
          </w:rPr>
          <w:t>6</w:t>
        </w:r>
        <w:r w:rsidR="00096EFD" w:rsidRPr="00141210">
          <w:rPr>
            <w:noProof/>
          </w:rPr>
          <w:fldChar w:fldCharType="end"/>
        </w:r>
      </w:hyperlink>
    </w:p>
    <w:p w14:paraId="4AC86150"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70" w:history="1">
        <w:r w:rsidR="00141210" w:rsidRPr="00141210">
          <w:rPr>
            <w:rStyle w:val="afffffff"/>
            <w:noProof/>
          </w:rPr>
          <w:t>8 集卡车号识别</w:t>
        </w:r>
        <w:r w:rsidR="00141210" w:rsidRPr="00141210">
          <w:rPr>
            <w:noProof/>
          </w:rPr>
          <w:tab/>
        </w:r>
        <w:r w:rsidR="00096EFD" w:rsidRPr="00141210">
          <w:rPr>
            <w:noProof/>
          </w:rPr>
          <w:fldChar w:fldCharType="begin"/>
        </w:r>
        <w:r w:rsidR="00141210" w:rsidRPr="00141210">
          <w:rPr>
            <w:noProof/>
          </w:rPr>
          <w:instrText xml:space="preserve"> PAGEREF _Toc54349870 \h </w:instrText>
        </w:r>
        <w:r w:rsidR="00096EFD" w:rsidRPr="00141210">
          <w:rPr>
            <w:noProof/>
          </w:rPr>
        </w:r>
        <w:r w:rsidR="00096EFD" w:rsidRPr="00141210">
          <w:rPr>
            <w:noProof/>
          </w:rPr>
          <w:fldChar w:fldCharType="separate"/>
        </w:r>
        <w:r w:rsidR="00141210" w:rsidRPr="00141210">
          <w:rPr>
            <w:noProof/>
          </w:rPr>
          <w:t>7</w:t>
        </w:r>
        <w:r w:rsidR="00096EFD" w:rsidRPr="00141210">
          <w:rPr>
            <w:noProof/>
          </w:rPr>
          <w:fldChar w:fldCharType="end"/>
        </w:r>
      </w:hyperlink>
    </w:p>
    <w:p w14:paraId="044A194D"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71" w:history="1">
        <w:r w:rsidR="00141210" w:rsidRPr="00141210">
          <w:rPr>
            <w:rStyle w:val="afffffff"/>
            <w:noProof/>
          </w:rPr>
          <w:t>9 集装箱箱号识别</w:t>
        </w:r>
        <w:r w:rsidR="00141210" w:rsidRPr="00141210">
          <w:rPr>
            <w:noProof/>
          </w:rPr>
          <w:tab/>
        </w:r>
        <w:r w:rsidR="00096EFD" w:rsidRPr="00141210">
          <w:rPr>
            <w:noProof/>
          </w:rPr>
          <w:fldChar w:fldCharType="begin"/>
        </w:r>
        <w:r w:rsidR="00141210" w:rsidRPr="00141210">
          <w:rPr>
            <w:noProof/>
          </w:rPr>
          <w:instrText xml:space="preserve"> PAGEREF _Toc54349871 \h </w:instrText>
        </w:r>
        <w:r w:rsidR="00096EFD" w:rsidRPr="00141210">
          <w:rPr>
            <w:noProof/>
          </w:rPr>
        </w:r>
        <w:r w:rsidR="00096EFD" w:rsidRPr="00141210">
          <w:rPr>
            <w:noProof/>
          </w:rPr>
          <w:fldChar w:fldCharType="separate"/>
        </w:r>
        <w:r w:rsidR="00141210" w:rsidRPr="00141210">
          <w:rPr>
            <w:noProof/>
          </w:rPr>
          <w:t>8</w:t>
        </w:r>
        <w:r w:rsidR="00096EFD" w:rsidRPr="00141210">
          <w:rPr>
            <w:noProof/>
          </w:rPr>
          <w:fldChar w:fldCharType="end"/>
        </w:r>
      </w:hyperlink>
    </w:p>
    <w:p w14:paraId="29B94D48"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72" w:history="1">
        <w:r w:rsidR="00141210" w:rsidRPr="00141210">
          <w:rPr>
            <w:rStyle w:val="afffffff"/>
            <w:noProof/>
          </w:rPr>
          <w:t>10 集装箱箱信息识别</w:t>
        </w:r>
        <w:r w:rsidR="00141210" w:rsidRPr="00141210">
          <w:rPr>
            <w:noProof/>
          </w:rPr>
          <w:tab/>
        </w:r>
        <w:r w:rsidR="00096EFD" w:rsidRPr="00141210">
          <w:rPr>
            <w:noProof/>
          </w:rPr>
          <w:fldChar w:fldCharType="begin"/>
        </w:r>
        <w:r w:rsidR="00141210" w:rsidRPr="00141210">
          <w:rPr>
            <w:noProof/>
          </w:rPr>
          <w:instrText xml:space="preserve"> PAGEREF _Toc54349872 \h </w:instrText>
        </w:r>
        <w:r w:rsidR="00096EFD" w:rsidRPr="00141210">
          <w:rPr>
            <w:noProof/>
          </w:rPr>
        </w:r>
        <w:r w:rsidR="00096EFD" w:rsidRPr="00141210">
          <w:rPr>
            <w:noProof/>
          </w:rPr>
          <w:fldChar w:fldCharType="separate"/>
        </w:r>
        <w:r w:rsidR="00141210" w:rsidRPr="00141210">
          <w:rPr>
            <w:noProof/>
          </w:rPr>
          <w:t>9</w:t>
        </w:r>
        <w:r w:rsidR="00096EFD" w:rsidRPr="00141210">
          <w:rPr>
            <w:noProof/>
          </w:rPr>
          <w:fldChar w:fldCharType="end"/>
        </w:r>
      </w:hyperlink>
    </w:p>
    <w:p w14:paraId="44D6805F"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73" w:history="1">
        <w:r w:rsidR="00141210" w:rsidRPr="00141210">
          <w:rPr>
            <w:rStyle w:val="afffffff"/>
            <w:noProof/>
          </w:rPr>
          <w:t>11 防撞识别</w:t>
        </w:r>
        <w:r w:rsidR="00141210" w:rsidRPr="00141210">
          <w:rPr>
            <w:noProof/>
          </w:rPr>
          <w:tab/>
        </w:r>
        <w:r w:rsidR="00096EFD" w:rsidRPr="00141210">
          <w:rPr>
            <w:noProof/>
          </w:rPr>
          <w:fldChar w:fldCharType="begin"/>
        </w:r>
        <w:r w:rsidR="00141210" w:rsidRPr="00141210">
          <w:rPr>
            <w:noProof/>
          </w:rPr>
          <w:instrText xml:space="preserve"> PAGEREF _Toc54349873 \h </w:instrText>
        </w:r>
        <w:r w:rsidR="00096EFD" w:rsidRPr="00141210">
          <w:rPr>
            <w:noProof/>
          </w:rPr>
        </w:r>
        <w:r w:rsidR="00096EFD" w:rsidRPr="00141210">
          <w:rPr>
            <w:noProof/>
          </w:rPr>
          <w:fldChar w:fldCharType="separate"/>
        </w:r>
        <w:r w:rsidR="00141210" w:rsidRPr="00141210">
          <w:rPr>
            <w:noProof/>
          </w:rPr>
          <w:t>10</w:t>
        </w:r>
        <w:r w:rsidR="00096EFD" w:rsidRPr="00141210">
          <w:rPr>
            <w:noProof/>
          </w:rPr>
          <w:fldChar w:fldCharType="end"/>
        </w:r>
      </w:hyperlink>
    </w:p>
    <w:p w14:paraId="7407A5B5"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74" w:history="1">
        <w:r w:rsidR="00141210" w:rsidRPr="00141210">
          <w:rPr>
            <w:rStyle w:val="afffffff"/>
            <w:noProof/>
          </w:rPr>
          <w:t>12 锁孔识别</w:t>
        </w:r>
        <w:r w:rsidR="00141210" w:rsidRPr="00141210">
          <w:rPr>
            <w:noProof/>
          </w:rPr>
          <w:tab/>
        </w:r>
        <w:r w:rsidR="00096EFD" w:rsidRPr="00141210">
          <w:rPr>
            <w:noProof/>
          </w:rPr>
          <w:fldChar w:fldCharType="begin"/>
        </w:r>
        <w:r w:rsidR="00141210" w:rsidRPr="00141210">
          <w:rPr>
            <w:noProof/>
          </w:rPr>
          <w:instrText xml:space="preserve"> PAGEREF _Toc54349874 \h </w:instrText>
        </w:r>
        <w:r w:rsidR="00096EFD" w:rsidRPr="00141210">
          <w:rPr>
            <w:noProof/>
          </w:rPr>
        </w:r>
        <w:r w:rsidR="00096EFD" w:rsidRPr="00141210">
          <w:rPr>
            <w:noProof/>
          </w:rPr>
          <w:fldChar w:fldCharType="separate"/>
        </w:r>
        <w:r w:rsidR="00141210" w:rsidRPr="00141210">
          <w:rPr>
            <w:noProof/>
          </w:rPr>
          <w:t>12</w:t>
        </w:r>
        <w:r w:rsidR="00096EFD" w:rsidRPr="00141210">
          <w:rPr>
            <w:noProof/>
          </w:rPr>
          <w:fldChar w:fldCharType="end"/>
        </w:r>
      </w:hyperlink>
    </w:p>
    <w:p w14:paraId="646D11DA" w14:textId="77777777" w:rsidR="00141210" w:rsidRPr="00141210" w:rsidRDefault="00B7675B">
      <w:pPr>
        <w:pStyle w:val="TOC1"/>
        <w:tabs>
          <w:tab w:val="right" w:leader="dot" w:pos="9344"/>
        </w:tabs>
        <w:rPr>
          <w:rFonts w:asciiTheme="minorHAnsi" w:eastAsiaTheme="minorEastAsia" w:hAnsiTheme="minorHAnsi" w:cstheme="minorBidi"/>
          <w:noProof/>
          <w:szCs w:val="22"/>
        </w:rPr>
      </w:pPr>
      <w:hyperlink w:anchor="_Toc54349875" w:history="1">
        <w:r w:rsidR="00141210" w:rsidRPr="00141210">
          <w:rPr>
            <w:rStyle w:val="afffffff"/>
            <w:noProof/>
          </w:rPr>
          <w:t>13 双箱识别</w:t>
        </w:r>
        <w:r w:rsidR="00141210" w:rsidRPr="00141210">
          <w:rPr>
            <w:noProof/>
          </w:rPr>
          <w:tab/>
        </w:r>
        <w:r w:rsidR="00096EFD" w:rsidRPr="00141210">
          <w:rPr>
            <w:noProof/>
          </w:rPr>
          <w:fldChar w:fldCharType="begin"/>
        </w:r>
        <w:r w:rsidR="00141210" w:rsidRPr="00141210">
          <w:rPr>
            <w:noProof/>
          </w:rPr>
          <w:instrText xml:space="preserve"> PAGEREF _Toc54349875 \h </w:instrText>
        </w:r>
        <w:r w:rsidR="00096EFD" w:rsidRPr="00141210">
          <w:rPr>
            <w:noProof/>
          </w:rPr>
        </w:r>
        <w:r w:rsidR="00096EFD" w:rsidRPr="00141210">
          <w:rPr>
            <w:noProof/>
          </w:rPr>
          <w:fldChar w:fldCharType="separate"/>
        </w:r>
        <w:r w:rsidR="00141210" w:rsidRPr="00141210">
          <w:rPr>
            <w:noProof/>
          </w:rPr>
          <w:t>13</w:t>
        </w:r>
        <w:r w:rsidR="00096EFD" w:rsidRPr="00141210">
          <w:rPr>
            <w:noProof/>
          </w:rPr>
          <w:fldChar w:fldCharType="end"/>
        </w:r>
      </w:hyperlink>
    </w:p>
    <w:p w14:paraId="4752D733" w14:textId="77777777" w:rsidR="00141210" w:rsidRPr="00141210" w:rsidRDefault="00096EFD" w:rsidP="00141210">
      <w:pPr>
        <w:pStyle w:val="affffff3"/>
        <w:spacing w:after="468"/>
        <w:sectPr w:rsidR="00141210" w:rsidRPr="00141210" w:rsidSect="00141210">
          <w:headerReference w:type="even" r:id="rId15"/>
          <w:headerReference w:type="default"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141210">
        <w:fldChar w:fldCharType="end"/>
      </w:r>
    </w:p>
    <w:p w14:paraId="501694CC" w14:textId="77777777" w:rsidR="00B61EB3" w:rsidRDefault="00B61EB3" w:rsidP="00B61EB3">
      <w:pPr>
        <w:pStyle w:val="a6"/>
        <w:spacing w:after="468"/>
      </w:pPr>
      <w:bookmarkStart w:id="20" w:name="_Toc54349862"/>
      <w:bookmarkStart w:id="21" w:name="BookMark2"/>
      <w:bookmarkEnd w:id="16"/>
      <w:r w:rsidRPr="00B61EB3">
        <w:rPr>
          <w:spacing w:val="320"/>
        </w:rPr>
        <w:lastRenderedPageBreak/>
        <w:t>前</w:t>
      </w:r>
      <w:r>
        <w:t>言</w:t>
      </w:r>
      <w:bookmarkEnd w:id="17"/>
      <w:bookmarkEnd w:id="18"/>
      <w:bookmarkEnd w:id="19"/>
      <w:bookmarkEnd w:id="20"/>
    </w:p>
    <w:p w14:paraId="0D5724B6" w14:textId="77777777" w:rsidR="00B61EB3" w:rsidRDefault="00B61EB3" w:rsidP="00B61EB3">
      <w:pPr>
        <w:pStyle w:val="affffc"/>
        <w:ind w:firstLine="420"/>
      </w:pPr>
      <w:r>
        <w:rPr>
          <w:rFonts w:hint="eastAsia"/>
        </w:rPr>
        <w:t>本文件按照GB/T 1.1—2020《标准化工作导则  第1部分：标准化文件的结构和起草规则》的规定起草。</w:t>
      </w:r>
    </w:p>
    <w:p w14:paraId="63282259" w14:textId="77777777" w:rsidR="00B61EB3" w:rsidRDefault="00B61EB3" w:rsidP="00B61EB3">
      <w:pPr>
        <w:pStyle w:val="affffc"/>
        <w:ind w:firstLine="420"/>
      </w:pPr>
      <w:r>
        <w:rPr>
          <w:rFonts w:hint="eastAsia"/>
        </w:rPr>
        <w:t>本文件由</w:t>
      </w:r>
      <w:r w:rsidR="00C36739">
        <w:rPr>
          <w:rFonts w:hint="eastAsia"/>
        </w:rPr>
        <w:t>中国港口协会</w:t>
      </w:r>
      <w:r>
        <w:rPr>
          <w:rFonts w:hint="eastAsia"/>
        </w:rPr>
        <w:t>提出</w:t>
      </w:r>
      <w:r w:rsidR="00C36739">
        <w:rPr>
          <w:rFonts w:hint="eastAsia"/>
        </w:rPr>
        <w:t>并归口</w:t>
      </w:r>
      <w:r>
        <w:rPr>
          <w:rFonts w:hint="eastAsia"/>
        </w:rPr>
        <w:t>。</w:t>
      </w:r>
    </w:p>
    <w:p w14:paraId="15BA8E12" w14:textId="77777777" w:rsidR="00B61EB3" w:rsidRDefault="00B61EB3" w:rsidP="00B61EB3">
      <w:pPr>
        <w:pStyle w:val="affffc"/>
        <w:ind w:firstLine="420"/>
      </w:pPr>
      <w:r>
        <w:rPr>
          <w:rFonts w:hint="eastAsia"/>
        </w:rPr>
        <w:t>本文件起草单位：</w:t>
      </w:r>
      <w:r w:rsidR="002177D1">
        <w:rPr>
          <w:rFonts w:hint="eastAsia"/>
        </w:rPr>
        <w:t>上海国际港务（集团）股份有限公司、厦门远海集装箱码头有限公司、上海振华重工（集团）股份有限公司、博大视野（厦门）科技有限公司、上海海事大学、中国港口协会。</w:t>
      </w:r>
    </w:p>
    <w:p w14:paraId="271DA4F8" w14:textId="564E319D" w:rsidR="00B7675B" w:rsidRPr="002177D1" w:rsidRDefault="00B61EB3" w:rsidP="00DF30DD">
      <w:pPr>
        <w:pStyle w:val="affffc"/>
        <w:ind w:firstLine="420"/>
        <w:rPr>
          <w:rFonts w:hint="eastAsia"/>
        </w:rPr>
      </w:pPr>
      <w:r>
        <w:rPr>
          <w:rFonts w:hint="eastAsia"/>
        </w:rPr>
        <w:t>本文件主要起草人：</w:t>
      </w:r>
      <w:r w:rsidR="002177D1">
        <w:rPr>
          <w:rFonts w:hint="eastAsia"/>
        </w:rPr>
        <w:t>孙金余、罗文斌、陈毅鹏、赵斌、宓超、杨晓光、王黎明、邹鹰、许力、孙博生、杨育青、马矜、吴南海、张传捷、金毅、赵宁、闻君、凌强、王秋晨、林建喜、姚之泓、王岩、黄志伟、冯凯、俞雪丰、楼立、张锦阳、郑燊、陆菁华、</w:t>
      </w:r>
      <w:r w:rsidR="00B7675B" w:rsidRPr="00B7675B">
        <w:rPr>
          <w:rFonts w:hint="eastAsia"/>
        </w:rPr>
        <w:t>朱铮</w:t>
      </w:r>
      <w:r w:rsidR="00B7675B">
        <w:rPr>
          <w:rFonts w:hint="eastAsia"/>
        </w:rPr>
        <w:t>、张</w:t>
      </w:r>
      <w:r w:rsidR="002177D1">
        <w:rPr>
          <w:rFonts w:hint="eastAsia"/>
        </w:rPr>
        <w:t>志伟、顾志华、陆拥军、杨靖培、沈如超、郭文生、周皓、范美琴。</w:t>
      </w:r>
    </w:p>
    <w:p w14:paraId="766F07BB" w14:textId="77777777" w:rsidR="00C36739" w:rsidRPr="00A6537A" w:rsidRDefault="00096EFD" w:rsidP="002177D1">
      <w:pPr>
        <w:pStyle w:val="afffffff6"/>
        <w:spacing w:beforeLines="300" w:before="936" w:afterLines="30" w:after="93"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sidR="00C36739" w:rsidRPr="00A6537A">
        <w:rPr>
          <w:b/>
          <w:noProof/>
          <w:sz w:val="21"/>
          <w:szCs w:val="28"/>
        </w:rPr>
        <w:instrText xml:space="preserve"> FORMDROPDOWN </w:instrText>
      </w:r>
      <w:r w:rsidR="00B7675B">
        <w:rPr>
          <w:b/>
          <w:noProof/>
          <w:sz w:val="21"/>
          <w:szCs w:val="28"/>
        </w:rPr>
      </w:r>
      <w:r w:rsidR="00B7675B">
        <w:rPr>
          <w:b/>
          <w:noProof/>
          <w:sz w:val="21"/>
          <w:szCs w:val="28"/>
        </w:rPr>
        <w:fldChar w:fldCharType="separate"/>
      </w:r>
      <w:r w:rsidRPr="00A6537A">
        <w:rPr>
          <w:b/>
          <w:noProof/>
          <w:sz w:val="21"/>
          <w:szCs w:val="28"/>
        </w:rPr>
        <w:fldChar w:fldCharType="end"/>
      </w:r>
    </w:p>
    <w:p w14:paraId="1C889901" w14:textId="77777777" w:rsidR="00B61EB3" w:rsidRDefault="00B61EB3" w:rsidP="00B61EB3">
      <w:pPr>
        <w:pStyle w:val="affffc"/>
        <w:ind w:firstLine="420"/>
      </w:pPr>
    </w:p>
    <w:p w14:paraId="3F628FCF" w14:textId="77777777" w:rsidR="00B61EB3" w:rsidRPr="00B61EB3" w:rsidRDefault="00B61EB3" w:rsidP="00B61EB3">
      <w:pPr>
        <w:pStyle w:val="affffc"/>
        <w:ind w:firstLine="420"/>
        <w:sectPr w:rsidR="00B61EB3" w:rsidRPr="00B61EB3" w:rsidSect="00B61EB3">
          <w:pgSz w:w="11906" w:h="16838" w:code="9"/>
          <w:pgMar w:top="1871" w:right="1134" w:bottom="1134" w:left="1134" w:header="1418" w:footer="1134" w:gutter="284"/>
          <w:pgNumType w:fmt="upperRoman"/>
          <w:cols w:space="425"/>
          <w:formProt w:val="0"/>
          <w:docGrid w:type="lines" w:linePitch="312"/>
        </w:sectPr>
      </w:pPr>
    </w:p>
    <w:p w14:paraId="4333C6E0" w14:textId="77777777" w:rsidR="00894836" w:rsidRPr="00934C12" w:rsidRDefault="00894836" w:rsidP="00093D25">
      <w:pPr>
        <w:spacing w:line="20" w:lineRule="exact"/>
        <w:jc w:val="center"/>
        <w:rPr>
          <w:rFonts w:ascii="黑体" w:eastAsia="黑体" w:hAnsi="黑体"/>
          <w:sz w:val="32"/>
          <w:szCs w:val="32"/>
        </w:rPr>
      </w:pPr>
      <w:bookmarkStart w:id="22" w:name="BookMark4"/>
      <w:bookmarkEnd w:id="21"/>
    </w:p>
    <w:p w14:paraId="34614E93"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8AEB22C816840FDA0C83B2C3904C92B"/>
        </w:placeholder>
      </w:sdtPr>
      <w:sdtContent>
        <w:bookmarkStart w:id="23" w:name="NEW_STAND_NAME" w:displacedByCustomXml="prev"/>
        <w:p w14:paraId="14103705" w14:textId="77777777" w:rsidR="00F26B7E" w:rsidRPr="00F26B7E" w:rsidRDefault="00B61EB3" w:rsidP="002177D1">
          <w:pPr>
            <w:pStyle w:val="afffffffff9"/>
            <w:spacing w:beforeLines="182" w:before="567" w:afterLines="220" w:after="686"/>
          </w:pPr>
          <w:r>
            <w:rPr>
              <w:rFonts w:hint="eastAsia"/>
            </w:rPr>
            <w:t>岸边集装箱起重机自动识别系统技术要求</w:t>
          </w:r>
        </w:p>
      </w:sdtContent>
    </w:sdt>
    <w:bookmarkEnd w:id="23" w:displacedByCustomXml="prev"/>
    <w:p w14:paraId="4D1B7795" w14:textId="77777777" w:rsidR="00E2552F" w:rsidRDefault="00E2552F" w:rsidP="00A77CCB">
      <w:pPr>
        <w:pStyle w:val="affd"/>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54275803"/>
      <w:bookmarkStart w:id="33" w:name="_Toc54349356"/>
      <w:bookmarkStart w:id="34" w:name="_Toc54349494"/>
      <w:bookmarkStart w:id="35" w:name="_Toc54349812"/>
      <w:bookmarkStart w:id="36" w:name="_Toc54349863"/>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p>
    <w:p w14:paraId="31C774E2" w14:textId="77777777" w:rsidR="00C36739" w:rsidRDefault="00C36739" w:rsidP="00C36739">
      <w:pPr>
        <w:pStyle w:val="affffc"/>
        <w:ind w:firstLine="420"/>
      </w:pPr>
      <w:bookmarkStart w:id="37" w:name="_Toc17233326"/>
      <w:bookmarkStart w:id="38" w:name="_Toc17233334"/>
      <w:bookmarkStart w:id="39" w:name="_Toc24884212"/>
      <w:bookmarkStart w:id="40" w:name="_Toc24884219"/>
      <w:bookmarkStart w:id="41" w:name="_Toc26648466"/>
      <w:r>
        <w:rPr>
          <w:rFonts w:hint="eastAsia"/>
        </w:rPr>
        <w:t>本文件规定了集卡定位识别、集卡防吊起、集卡车号识别、集装箱箱号识别、集装箱箱信息识别和防撞识别的系统技术要求。</w:t>
      </w:r>
    </w:p>
    <w:p w14:paraId="4BDBCF34" w14:textId="77777777" w:rsidR="008B0C9C" w:rsidRDefault="00C36739" w:rsidP="00C36739">
      <w:pPr>
        <w:pStyle w:val="affffc"/>
        <w:ind w:firstLine="420"/>
      </w:pPr>
      <w:r>
        <w:rPr>
          <w:rFonts w:hint="eastAsia"/>
        </w:rPr>
        <w:t>本文件适用于岸边集装箱起重机的自动识别系统。</w:t>
      </w:r>
    </w:p>
    <w:p w14:paraId="4AA8D435" w14:textId="77777777" w:rsidR="00E2552F" w:rsidRDefault="00E2552F" w:rsidP="00A77CCB">
      <w:pPr>
        <w:pStyle w:val="affd"/>
        <w:spacing w:before="312" w:after="312"/>
      </w:pPr>
      <w:bookmarkStart w:id="42" w:name="_Toc26718931"/>
      <w:bookmarkStart w:id="43" w:name="_Toc26986531"/>
      <w:bookmarkStart w:id="44" w:name="_Toc26986772"/>
      <w:bookmarkStart w:id="45" w:name="_Toc54275804"/>
      <w:bookmarkStart w:id="46" w:name="_Toc54349357"/>
      <w:bookmarkStart w:id="47" w:name="_Toc54349495"/>
      <w:bookmarkStart w:id="48" w:name="_Toc54349813"/>
      <w:bookmarkStart w:id="49" w:name="_Toc54349864"/>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505185BCC0F141F695E31240D3A7F62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E1D8AF" w14:textId="77777777" w:rsidR="000C3E10" w:rsidRPr="000C3E10" w:rsidRDefault="000C3E10" w:rsidP="00F65893">
          <w:pPr>
            <w:pStyle w:val="a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428CD5" w14:textId="77777777" w:rsidR="00C36739" w:rsidRDefault="00C36739" w:rsidP="00C36739">
      <w:pPr>
        <w:pStyle w:val="afffffffffffb"/>
      </w:pPr>
      <w:r>
        <w:rPr>
          <w:rFonts w:hint="eastAsia"/>
        </w:rPr>
        <w:t>GB 190 危险品货物包装标志</w:t>
      </w:r>
    </w:p>
    <w:p w14:paraId="2C21D0B9" w14:textId="77777777" w:rsidR="00C36739" w:rsidRDefault="00C36739" w:rsidP="00C36739">
      <w:pPr>
        <w:pStyle w:val="afffffffffffb"/>
        <w:rPr>
          <w:rFonts w:ascii="Times New Roman"/>
        </w:rPr>
      </w:pPr>
      <w:r>
        <w:rPr>
          <w:rFonts w:hint="eastAsia"/>
        </w:rPr>
        <w:t>GB/T 1836  集装箱 代码、识别和标记</w:t>
      </w:r>
    </w:p>
    <w:p w14:paraId="2851211A" w14:textId="77777777" w:rsidR="00C36739" w:rsidRDefault="00C36739" w:rsidP="00C36739">
      <w:pPr>
        <w:pStyle w:val="afffffffffffb"/>
      </w:pPr>
      <w:r>
        <w:rPr>
          <w:rFonts w:hint="eastAsia"/>
        </w:rPr>
        <w:t>GB/T 4208  外壳防护等级(IP代码)</w:t>
      </w:r>
    </w:p>
    <w:p w14:paraId="4B6F9865" w14:textId="77777777" w:rsidR="00C36739" w:rsidRDefault="00C36739" w:rsidP="00C36739">
      <w:pPr>
        <w:pStyle w:val="afffffffffffb"/>
      </w:pPr>
      <w:r>
        <w:rPr>
          <w:rFonts w:hint="eastAsia"/>
        </w:rPr>
        <w:t>GB/T 4798.4  电工电子产品应用环境条件 第4部分：无气候防护场所固定使用</w:t>
      </w:r>
    </w:p>
    <w:p w14:paraId="13362C24" w14:textId="77777777" w:rsidR="00C36739" w:rsidRDefault="00C36739" w:rsidP="00C36739">
      <w:pPr>
        <w:widowControl/>
        <w:jc w:val="left"/>
      </w:pPr>
      <w:r>
        <w:tab/>
      </w:r>
      <w:r>
        <w:rPr>
          <w:rFonts w:ascii="宋体" w:hint="eastAsia"/>
          <w:kern w:val="0"/>
          <w:szCs w:val="20"/>
        </w:rPr>
        <w:t>JTT 90 港口</w:t>
      </w:r>
      <w:r>
        <w:rPr>
          <w:rFonts w:hint="eastAsia"/>
        </w:rPr>
        <w:t>装卸机械风载荷计算及防风安全要求</w:t>
      </w:r>
    </w:p>
    <w:p w14:paraId="20482591" w14:textId="77777777" w:rsidR="00C36739" w:rsidRDefault="00C36739" w:rsidP="00C36739">
      <w:pPr>
        <w:pStyle w:val="afffffffffffb"/>
      </w:pPr>
      <w:r>
        <w:rPr>
          <w:rFonts w:hint="eastAsia"/>
        </w:rPr>
        <w:t>GB/T 15119 集装箱常用残损代码</w:t>
      </w:r>
    </w:p>
    <w:p w14:paraId="0AD5DFE8" w14:textId="77777777" w:rsidR="00C36739" w:rsidRDefault="00C36739" w:rsidP="00C36739">
      <w:pPr>
        <w:pStyle w:val="afffffffffffb"/>
        <w:rPr>
          <w:rFonts w:ascii="Times New Roman"/>
        </w:rPr>
      </w:pPr>
      <w:r>
        <w:rPr>
          <w:rFonts w:hint="eastAsia"/>
        </w:rPr>
        <w:t>GB/T 26806 工业控制计算机系统 工业控制计算机基本平台</w:t>
      </w:r>
    </w:p>
    <w:p w14:paraId="49FB6B8C" w14:textId="77777777" w:rsidR="00C36739" w:rsidRDefault="00C36739" w:rsidP="00C36739">
      <w:pPr>
        <w:pStyle w:val="afffffffffffb"/>
      </w:pPr>
      <w:r>
        <w:rPr>
          <w:rFonts w:hint="eastAsia"/>
        </w:rPr>
        <w:t>GB/T 15361 岸边集装箱起重机技术条件</w:t>
      </w:r>
    </w:p>
    <w:p w14:paraId="4D59B067" w14:textId="77777777" w:rsidR="00C36739" w:rsidRDefault="00C36739" w:rsidP="00C36739">
      <w:pPr>
        <w:pStyle w:val="afffffffffffb"/>
      </w:pPr>
      <w:r>
        <w:rPr>
          <w:rFonts w:hint="eastAsia"/>
        </w:rPr>
        <w:t>GB/T 25070 信息安全技术网络安全等级保护安全设计技术要求</w:t>
      </w:r>
    </w:p>
    <w:p w14:paraId="04D13165" w14:textId="77777777" w:rsidR="00C36739" w:rsidRDefault="00C36739" w:rsidP="00C36739">
      <w:pPr>
        <w:pStyle w:val="afffffffffffb"/>
      </w:pPr>
      <w:r>
        <w:rPr>
          <w:rFonts w:hint="eastAsia"/>
        </w:rPr>
        <w:t>GB/T 28181 公共安全视频监控联网系统信息传输、交换、控制技术要求</w:t>
      </w:r>
    </w:p>
    <w:p w14:paraId="6860983A" w14:textId="77777777" w:rsidR="00C36739" w:rsidRDefault="00C36739" w:rsidP="00C36739">
      <w:pPr>
        <w:pStyle w:val="afffffffffffb"/>
      </w:pPr>
      <w:r>
        <w:rPr>
          <w:rFonts w:hint="eastAsia"/>
        </w:rPr>
        <w:t>GB/T 37025 信息安全技术 物联网数据传输安全技术要求</w:t>
      </w:r>
    </w:p>
    <w:p w14:paraId="5CBCCD2C" w14:textId="77777777" w:rsidR="00C36739" w:rsidRDefault="00C36739" w:rsidP="00C36739">
      <w:pPr>
        <w:pStyle w:val="afffffffffffb"/>
      </w:pPr>
      <w:r>
        <w:rPr>
          <w:rFonts w:hint="eastAsia"/>
        </w:rPr>
        <w:t>GB 50259 电气装置工程施工及验收规范</w:t>
      </w:r>
    </w:p>
    <w:p w14:paraId="52180499" w14:textId="77777777" w:rsidR="00C36739" w:rsidRDefault="00C36739" w:rsidP="00C36739">
      <w:pPr>
        <w:pStyle w:val="afffffffffffb"/>
      </w:pPr>
      <w:r>
        <w:rPr>
          <w:rFonts w:hint="eastAsia"/>
        </w:rPr>
        <w:t>GA 36 中华人民共和国机动车号牌</w:t>
      </w:r>
    </w:p>
    <w:p w14:paraId="7E7545D5" w14:textId="77777777" w:rsidR="00C36739" w:rsidRDefault="00C36739" w:rsidP="00C36739">
      <w:pPr>
        <w:pStyle w:val="afffffffffffb"/>
      </w:pPr>
      <w:r>
        <w:rPr>
          <w:rFonts w:hint="eastAsia"/>
        </w:rPr>
        <w:t>GA/T 1211 安全</w:t>
      </w:r>
      <w:proofErr w:type="gramStart"/>
      <w:r>
        <w:rPr>
          <w:rFonts w:hint="eastAsia"/>
        </w:rPr>
        <w:t>防范高</w:t>
      </w:r>
      <w:proofErr w:type="gramEnd"/>
      <w:r>
        <w:rPr>
          <w:rFonts w:hint="eastAsia"/>
        </w:rPr>
        <w:t>清视频监控系统技术要求</w:t>
      </w:r>
    </w:p>
    <w:p w14:paraId="7404FDED" w14:textId="77777777" w:rsidR="00C36739" w:rsidRDefault="00C36739" w:rsidP="00C36739">
      <w:pPr>
        <w:pStyle w:val="afffffffffffb"/>
      </w:pPr>
      <w:r>
        <w:rPr>
          <w:rFonts w:hint="eastAsia"/>
        </w:rPr>
        <w:t>待定 港口集装箱智能理货技术要求</w:t>
      </w:r>
    </w:p>
    <w:p w14:paraId="7E8E6F8B" w14:textId="77777777" w:rsidR="00B265BC" w:rsidRPr="00E030F9" w:rsidRDefault="00FD59EB" w:rsidP="00FD59EB">
      <w:pPr>
        <w:pStyle w:val="affd"/>
        <w:spacing w:before="312" w:after="312"/>
      </w:pPr>
      <w:bookmarkStart w:id="50" w:name="_Toc54275805"/>
      <w:bookmarkStart w:id="51" w:name="_Toc54349358"/>
      <w:bookmarkStart w:id="52" w:name="_Toc54349496"/>
      <w:bookmarkStart w:id="53" w:name="_Toc54349814"/>
      <w:bookmarkStart w:id="54" w:name="_Toc54349865"/>
      <w:r>
        <w:rPr>
          <w:rFonts w:hint="eastAsia"/>
          <w:szCs w:val="21"/>
        </w:rPr>
        <w:t>术语和定义</w:t>
      </w:r>
      <w:bookmarkEnd w:id="50"/>
      <w:bookmarkEnd w:id="51"/>
      <w:bookmarkEnd w:id="52"/>
      <w:bookmarkEnd w:id="53"/>
      <w:bookmarkEnd w:id="54"/>
    </w:p>
    <w:bookmarkStart w:id="55" w:name="_Toc26986532" w:displacedByCustomXml="next"/>
    <w:bookmarkEnd w:id="55" w:displacedByCustomXml="next"/>
    <w:sdt>
      <w:sdtPr>
        <w:id w:val="-1909835108"/>
        <w:placeholder>
          <w:docPart w:val="505185BCC0F141F695E31240D3A7F6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95A30D7" w14:textId="77777777" w:rsidR="003C010C" w:rsidRDefault="00C36739" w:rsidP="00BA263B">
          <w:pPr>
            <w:pStyle w:val="affffc"/>
            <w:ind w:firstLine="420"/>
          </w:pPr>
          <w:r>
            <w:t>下列术语和定义适用于本文件。</w:t>
          </w:r>
        </w:p>
      </w:sdtContent>
    </w:sdt>
    <w:p w14:paraId="54107FFF" w14:textId="77777777" w:rsidR="004F319C" w:rsidRPr="004F319C" w:rsidRDefault="004F319C" w:rsidP="004F319C">
      <w:pPr>
        <w:pStyle w:val="affe"/>
        <w:spacing w:before="156" w:after="156"/>
      </w:pPr>
      <w:bookmarkStart w:id="56" w:name="_Toc54349359"/>
      <w:bookmarkStart w:id="57" w:name="_Toc54349360"/>
      <w:bookmarkStart w:id="58" w:name="_Toc54349497"/>
      <w:bookmarkEnd w:id="56"/>
    </w:p>
    <w:p w14:paraId="180B35F3" w14:textId="77777777" w:rsidR="00C36739" w:rsidRPr="004F319C" w:rsidRDefault="00C36739" w:rsidP="004F319C">
      <w:pPr>
        <w:ind w:firstLine="420"/>
        <w:rPr>
          <w:rFonts w:ascii="黑体" w:eastAsia="黑体" w:hAnsi="黑体"/>
          <w:lang w:val="zh-CN"/>
        </w:rPr>
      </w:pPr>
      <w:r w:rsidRPr="004F319C">
        <w:rPr>
          <w:rFonts w:ascii="黑体" w:eastAsia="黑体" w:hAnsi="黑体" w:hint="eastAsia"/>
          <w:lang w:val="zh-CN"/>
        </w:rPr>
        <w:t>视场范围  field size</w:t>
      </w:r>
      <w:bookmarkEnd w:id="57"/>
      <w:bookmarkEnd w:id="58"/>
    </w:p>
    <w:p w14:paraId="01217CBB" w14:textId="77777777" w:rsidR="002A1260" w:rsidRDefault="00C36739" w:rsidP="002177D1">
      <w:pPr>
        <w:pStyle w:val="affffc"/>
        <w:spacing w:beforeLines="50" w:before="156"/>
        <w:ind w:firstLine="420"/>
        <w:rPr>
          <w:lang w:val="zh-CN"/>
        </w:rPr>
      </w:pPr>
      <w:r>
        <w:rPr>
          <w:rFonts w:hint="eastAsia"/>
          <w:lang w:val="zh-CN"/>
        </w:rPr>
        <w:t>摄像机成像画面的实际覆盖区域，可根据视角大小和拍摄距离计算得到。</w:t>
      </w:r>
    </w:p>
    <w:p w14:paraId="7CBAB00D" w14:textId="77777777" w:rsidR="004F319C" w:rsidRPr="00C36739" w:rsidRDefault="004F319C" w:rsidP="004F319C">
      <w:pPr>
        <w:pStyle w:val="affe"/>
        <w:spacing w:before="156" w:after="156"/>
      </w:pPr>
    </w:p>
    <w:p w14:paraId="2100E3AD" w14:textId="77777777" w:rsidR="00C36739" w:rsidRDefault="00C36739" w:rsidP="00C36739">
      <w:pPr>
        <w:ind w:left="420"/>
        <w:rPr>
          <w:rFonts w:ascii="黑体" w:eastAsia="黑体" w:hAnsi="黑体"/>
          <w:szCs w:val="24"/>
        </w:rPr>
      </w:pPr>
      <w:r>
        <w:rPr>
          <w:rFonts w:ascii="黑体" w:eastAsia="黑体" w:hAnsi="黑体" w:hint="eastAsia"/>
          <w:lang w:val="zh-CN"/>
        </w:rPr>
        <w:lastRenderedPageBreak/>
        <w:t>集卡车号</w:t>
      </w:r>
      <w:r>
        <w:rPr>
          <w:rFonts w:ascii="黑体" w:eastAsia="黑体" w:hAnsi="黑体" w:hint="eastAsia"/>
        </w:rPr>
        <w:t xml:space="preserve">  container truck number </w:t>
      </w:r>
    </w:p>
    <w:p w14:paraId="3A2B3A17" w14:textId="77777777" w:rsidR="00C36739" w:rsidRDefault="00C36739" w:rsidP="004F319C">
      <w:pPr>
        <w:pStyle w:val="affffc"/>
        <w:ind w:firstLine="420"/>
        <w:rPr>
          <w:rFonts w:ascii="Times New Roman"/>
          <w:lang w:val="zh-CN"/>
        </w:rPr>
      </w:pPr>
      <w:r>
        <w:rPr>
          <w:rFonts w:hint="eastAsia"/>
          <w:lang w:val="zh-CN"/>
        </w:rPr>
        <w:t>由码头内部统一印刷于集装箱卡车顶部位的车辆编号。内集卡车号为码头统一规范印刷的内部编号，外集卡则为集卡车牌号码。</w:t>
      </w:r>
    </w:p>
    <w:p w14:paraId="276060D2" w14:textId="77777777" w:rsidR="00C36739" w:rsidRDefault="00C36739" w:rsidP="00C36739">
      <w:pPr>
        <w:pStyle w:val="affe"/>
        <w:spacing w:before="156" w:after="156"/>
      </w:pPr>
      <w:bookmarkStart w:id="59" w:name="_Toc54349361"/>
      <w:bookmarkEnd w:id="59"/>
    </w:p>
    <w:p w14:paraId="376F114F" w14:textId="77777777" w:rsidR="00C36739" w:rsidRDefault="00C36739" w:rsidP="00C36739">
      <w:pPr>
        <w:ind w:firstLine="420"/>
        <w:rPr>
          <w:rFonts w:ascii="黑体" w:eastAsia="黑体" w:hAnsi="黑体"/>
        </w:rPr>
      </w:pPr>
      <w:r>
        <w:rPr>
          <w:rFonts w:ascii="黑体" w:eastAsia="黑体" w:hAnsi="黑体" w:hint="eastAsia"/>
          <w:lang w:val="zh-CN"/>
        </w:rPr>
        <w:t>最小保护高度</w:t>
      </w:r>
      <w:r>
        <w:rPr>
          <w:rFonts w:ascii="黑体" w:eastAsia="黑体" w:hAnsi="黑体" w:hint="eastAsia"/>
        </w:rPr>
        <w:t xml:space="preserve">  minimum protection height </w:t>
      </w:r>
    </w:p>
    <w:p w14:paraId="3AF7E64E" w14:textId="77777777" w:rsidR="00C36739" w:rsidRDefault="00C36739" w:rsidP="002177D1">
      <w:pPr>
        <w:spacing w:beforeLines="50" w:before="156"/>
        <w:ind w:firstLine="420"/>
        <w:rPr>
          <w:rFonts w:ascii="Times New Roman" w:hAnsi="Times New Roman"/>
        </w:rPr>
      </w:pPr>
      <w:r>
        <w:t>TALS</w:t>
      </w:r>
      <w:r>
        <w:rPr>
          <w:rFonts w:hint="eastAsia"/>
        </w:rPr>
        <w:t>判断</w:t>
      </w:r>
      <w:r>
        <w:rPr>
          <w:rFonts w:hint="eastAsia"/>
          <w:lang w:val="zh-CN"/>
        </w:rPr>
        <w:t>集卡被吊起时</w:t>
      </w:r>
      <w:r>
        <w:rPr>
          <w:rFonts w:hint="eastAsia"/>
        </w:rPr>
        <w:t>，</w:t>
      </w:r>
      <w:r>
        <w:rPr>
          <w:rFonts w:hint="eastAsia"/>
          <w:lang w:val="zh-CN"/>
        </w:rPr>
        <w:t>集卡车轮距离地面的最小距离。</w:t>
      </w:r>
    </w:p>
    <w:p w14:paraId="534B19AC" w14:textId="77777777" w:rsidR="00C36739" w:rsidRDefault="00C36739" w:rsidP="00C36739">
      <w:pPr>
        <w:pStyle w:val="affe"/>
        <w:spacing w:before="156" w:after="156"/>
      </w:pPr>
      <w:bookmarkStart w:id="60" w:name="_Toc54349362"/>
      <w:bookmarkEnd w:id="60"/>
    </w:p>
    <w:p w14:paraId="0324C570" w14:textId="77777777" w:rsidR="00C36739" w:rsidRDefault="00C36739" w:rsidP="00C36739">
      <w:pPr>
        <w:ind w:firstLine="420"/>
        <w:rPr>
          <w:rFonts w:ascii="黑体" w:eastAsia="黑体" w:hAnsi="黑体"/>
        </w:rPr>
      </w:pPr>
      <w:r>
        <w:rPr>
          <w:rFonts w:ascii="黑体" w:eastAsia="黑体" w:hAnsi="黑体" w:hint="eastAsia"/>
          <w:lang w:val="zh-CN"/>
        </w:rPr>
        <w:t>防吊起检出率</w:t>
      </w:r>
      <w:r>
        <w:rPr>
          <w:rFonts w:ascii="黑体" w:eastAsia="黑体" w:hAnsi="黑体" w:hint="eastAsia"/>
        </w:rPr>
        <w:t xml:space="preserve">  anti-lifting detection rate </w:t>
      </w:r>
    </w:p>
    <w:p w14:paraId="34B70705" w14:textId="77777777" w:rsidR="00C36739" w:rsidRDefault="00C36739" w:rsidP="002177D1">
      <w:pPr>
        <w:spacing w:beforeLines="50" w:before="156"/>
        <w:ind w:firstLine="420"/>
        <w:rPr>
          <w:rFonts w:ascii="Times New Roman" w:hAnsi="Times New Roman"/>
        </w:rPr>
      </w:pPr>
      <w:r>
        <w:rPr>
          <w:rFonts w:hint="eastAsia"/>
          <w:lang w:val="zh-CN"/>
        </w:rPr>
        <w:t>统计时间内</w:t>
      </w:r>
      <w:r>
        <w:t>TALS</w:t>
      </w:r>
      <w:r>
        <w:rPr>
          <w:rFonts w:hint="eastAsia"/>
          <w:lang w:val="zh-CN"/>
        </w:rPr>
        <w:t>正确检出集卡被吊起的次数与实际作业被吊起次数的比值。</w:t>
      </w:r>
    </w:p>
    <w:p w14:paraId="6C952089" w14:textId="77777777" w:rsidR="00C36739" w:rsidRDefault="00C36739" w:rsidP="00C36739">
      <w:pPr>
        <w:pStyle w:val="affe"/>
        <w:spacing w:before="156" w:after="156"/>
      </w:pPr>
      <w:bookmarkStart w:id="61" w:name="_Toc54349363"/>
      <w:bookmarkEnd w:id="61"/>
    </w:p>
    <w:p w14:paraId="300E10D2" w14:textId="77777777" w:rsidR="00C36739" w:rsidRDefault="00C36739" w:rsidP="00C36739">
      <w:pPr>
        <w:ind w:firstLine="420"/>
        <w:rPr>
          <w:rFonts w:ascii="黑体" w:eastAsia="黑体" w:hAnsi="黑体"/>
        </w:rPr>
      </w:pPr>
      <w:r>
        <w:rPr>
          <w:rFonts w:ascii="黑体" w:eastAsia="黑体" w:hAnsi="黑体" w:hint="eastAsia"/>
          <w:lang w:val="zh-CN"/>
        </w:rPr>
        <w:t>防吊起误检率</w:t>
      </w:r>
      <w:r>
        <w:rPr>
          <w:rFonts w:ascii="黑体" w:eastAsia="黑体" w:hAnsi="黑体" w:hint="eastAsia"/>
        </w:rPr>
        <w:t xml:space="preserve">  anti-lifting false detection rate </w:t>
      </w:r>
    </w:p>
    <w:p w14:paraId="26A8153E" w14:textId="77777777" w:rsidR="00C36739" w:rsidRDefault="00C36739" w:rsidP="002177D1">
      <w:pPr>
        <w:spacing w:beforeLines="50" w:before="156"/>
        <w:ind w:firstLine="420"/>
        <w:rPr>
          <w:rFonts w:ascii="Times New Roman" w:hAnsi="Times New Roman"/>
        </w:rPr>
      </w:pPr>
      <w:r>
        <w:rPr>
          <w:rFonts w:hint="eastAsia"/>
          <w:lang w:val="zh-CN"/>
        </w:rPr>
        <w:t>统计时间内</w:t>
      </w:r>
      <w:r>
        <w:t>TALS</w:t>
      </w:r>
      <w:r>
        <w:rPr>
          <w:rFonts w:hint="eastAsia"/>
          <w:lang w:val="zh-CN"/>
        </w:rPr>
        <w:t>错误检出集卡被吊起的次数与实际</w:t>
      </w:r>
      <w:proofErr w:type="gramStart"/>
      <w:r>
        <w:rPr>
          <w:rFonts w:hint="eastAsia"/>
          <w:lang w:val="zh-CN"/>
        </w:rPr>
        <w:t>作业总</w:t>
      </w:r>
      <w:proofErr w:type="gramEnd"/>
      <w:r>
        <w:rPr>
          <w:rFonts w:hint="eastAsia"/>
          <w:lang w:val="zh-CN"/>
        </w:rPr>
        <w:t>次数的比值。</w:t>
      </w:r>
    </w:p>
    <w:p w14:paraId="1943B3E8" w14:textId="77777777" w:rsidR="00C36739" w:rsidRDefault="00C36739" w:rsidP="00C36739">
      <w:pPr>
        <w:pStyle w:val="affe"/>
        <w:spacing w:before="156" w:after="156"/>
      </w:pPr>
      <w:bookmarkStart w:id="62" w:name="_Toc54349364"/>
      <w:bookmarkEnd w:id="62"/>
    </w:p>
    <w:p w14:paraId="55599097" w14:textId="77777777" w:rsidR="00C36739" w:rsidRDefault="00C36739" w:rsidP="00C36739">
      <w:pPr>
        <w:ind w:firstLine="420"/>
        <w:rPr>
          <w:rFonts w:ascii="黑体" w:eastAsia="黑体" w:hAnsi="黑体"/>
          <w:lang w:val="zh-CN"/>
        </w:rPr>
      </w:pPr>
      <w:r>
        <w:rPr>
          <w:rFonts w:ascii="黑体" w:eastAsia="黑体" w:hAnsi="黑体" w:hint="eastAsia"/>
          <w:lang w:val="zh-CN"/>
        </w:rPr>
        <w:t xml:space="preserve">图像捕获率  image capture rate </w:t>
      </w:r>
    </w:p>
    <w:p w14:paraId="680CCB5E" w14:textId="77777777" w:rsidR="00C36739" w:rsidRDefault="00C36739" w:rsidP="002177D1">
      <w:pPr>
        <w:spacing w:beforeLines="50" w:before="156"/>
        <w:ind w:firstLine="420"/>
        <w:rPr>
          <w:rFonts w:ascii="Times New Roman" w:hAnsi="Times New Roman"/>
          <w:lang w:val="zh-CN"/>
        </w:rPr>
      </w:pPr>
      <w:r>
        <w:rPr>
          <w:rFonts w:hint="eastAsia"/>
          <w:lang w:val="zh-CN"/>
        </w:rPr>
        <w:t>统计时间内有效抓拍目标图片的数量（不计重复图片）与这段时间内实际通过抓拍区域的目标数量的比值。</w:t>
      </w:r>
    </w:p>
    <w:p w14:paraId="4DE2BF2C" w14:textId="77777777" w:rsidR="00C36739" w:rsidRDefault="00C36739" w:rsidP="00C36739">
      <w:pPr>
        <w:pStyle w:val="affe"/>
        <w:spacing w:before="156" w:after="156"/>
      </w:pPr>
      <w:bookmarkStart w:id="63" w:name="_Toc54349365"/>
      <w:bookmarkEnd w:id="63"/>
    </w:p>
    <w:p w14:paraId="0ECCD5A7" w14:textId="77777777" w:rsidR="00C36739" w:rsidRDefault="00C36739" w:rsidP="00C36739">
      <w:pPr>
        <w:ind w:firstLine="420"/>
        <w:rPr>
          <w:rFonts w:ascii="黑体" w:eastAsia="黑体" w:hAnsi="黑体"/>
        </w:rPr>
      </w:pPr>
      <w:r>
        <w:rPr>
          <w:rFonts w:ascii="黑体" w:eastAsia="黑体" w:hAnsi="黑体" w:hint="eastAsia"/>
          <w:lang w:val="zh-CN"/>
        </w:rPr>
        <w:t>系统响应时间</w:t>
      </w:r>
      <w:r>
        <w:rPr>
          <w:rFonts w:ascii="黑体" w:eastAsia="黑体" w:hAnsi="黑体" w:hint="eastAsia"/>
        </w:rPr>
        <w:t xml:space="preserve">  system response time </w:t>
      </w:r>
    </w:p>
    <w:p w14:paraId="632D12E6" w14:textId="77777777" w:rsidR="00C36739" w:rsidRDefault="00C36739" w:rsidP="002177D1">
      <w:pPr>
        <w:spacing w:beforeLines="50" w:before="156"/>
        <w:ind w:firstLine="420"/>
        <w:rPr>
          <w:rFonts w:ascii="Times New Roman" w:hAnsi="Times New Roman"/>
          <w:lang w:val="zh-CN"/>
        </w:rPr>
      </w:pPr>
      <w:r>
        <w:rPr>
          <w:rFonts w:hint="eastAsia"/>
          <w:lang w:val="zh-CN"/>
        </w:rPr>
        <w:t>识别系统接收输入</w:t>
      </w:r>
      <w:r>
        <w:rPr>
          <w:lang w:val="zh-CN"/>
        </w:rPr>
        <w:t>/</w:t>
      </w:r>
      <w:r>
        <w:rPr>
          <w:rFonts w:hint="eastAsia"/>
          <w:lang w:val="zh-CN"/>
        </w:rPr>
        <w:t>请求信号到给出识别结果之间的时间间隔。</w:t>
      </w:r>
    </w:p>
    <w:p w14:paraId="533AFA57" w14:textId="77777777" w:rsidR="00C36739" w:rsidRDefault="00C36739" w:rsidP="00844828">
      <w:pPr>
        <w:pStyle w:val="affd"/>
        <w:spacing w:before="312" w:after="312"/>
      </w:pPr>
      <w:bookmarkStart w:id="64" w:name="_Toc54349366"/>
      <w:bookmarkStart w:id="65" w:name="_Toc54349498"/>
      <w:bookmarkStart w:id="66" w:name="_Toc54349815"/>
      <w:bookmarkStart w:id="67" w:name="_Toc54349866"/>
      <w:r>
        <w:rPr>
          <w:rFonts w:hint="eastAsia"/>
        </w:rPr>
        <w:t>缩略语</w:t>
      </w:r>
      <w:bookmarkEnd w:id="64"/>
      <w:bookmarkEnd w:id="65"/>
      <w:bookmarkEnd w:id="66"/>
      <w:bookmarkEnd w:id="67"/>
    </w:p>
    <w:p w14:paraId="18A2ADF4" w14:textId="77777777" w:rsidR="00844828" w:rsidRPr="00844828" w:rsidRDefault="00844828" w:rsidP="00844828">
      <w:pPr>
        <w:pStyle w:val="affffc"/>
        <w:ind w:firstLine="420"/>
      </w:pPr>
      <w:r>
        <w:rPr>
          <w:rFonts w:hint="eastAsia"/>
        </w:rPr>
        <w:t>下列缩略语适用于本文件</w:t>
      </w:r>
      <w:r w:rsidR="004F319C">
        <w:rPr>
          <w:rFonts w:hint="eastAsia"/>
        </w:rPr>
        <w:t>。</w:t>
      </w:r>
    </w:p>
    <w:p w14:paraId="33F83505" w14:textId="77777777" w:rsidR="00C36739" w:rsidRDefault="00C36739" w:rsidP="00844828">
      <w:pPr>
        <w:pStyle w:val="affffc"/>
        <w:ind w:firstLine="420"/>
        <w:rPr>
          <w:rFonts w:ascii="Times New Roman"/>
        </w:rPr>
      </w:pPr>
      <w:r>
        <w:t>IP</w:t>
      </w:r>
      <w:r>
        <w:rPr>
          <w:rFonts w:hint="eastAsia"/>
        </w:rPr>
        <w:t>——网际互连协议（</w:t>
      </w:r>
      <w:r>
        <w:t>Internet Protocol</w:t>
      </w:r>
      <w:r>
        <w:rPr>
          <w:rFonts w:hint="eastAsia"/>
        </w:rPr>
        <w:t>）</w:t>
      </w:r>
    </w:p>
    <w:p w14:paraId="5416D050" w14:textId="77777777" w:rsidR="00C36739" w:rsidRDefault="00C36739" w:rsidP="00844828">
      <w:pPr>
        <w:pStyle w:val="affffc"/>
        <w:ind w:firstLine="420"/>
      </w:pPr>
      <w:r>
        <w:t>PLC</w:t>
      </w:r>
      <w:r>
        <w:rPr>
          <w:rFonts w:hint="eastAsia"/>
        </w:rPr>
        <w:t>——可编程逻辑控制器（</w:t>
      </w:r>
      <w:r>
        <w:t>Programmable Logic Controller</w:t>
      </w:r>
      <w:r>
        <w:rPr>
          <w:rFonts w:hint="eastAsia"/>
        </w:rPr>
        <w:t>）</w:t>
      </w:r>
    </w:p>
    <w:p w14:paraId="0A42828E" w14:textId="77777777" w:rsidR="00C36739" w:rsidRDefault="00C36739" w:rsidP="00844828">
      <w:pPr>
        <w:pStyle w:val="affffc"/>
        <w:ind w:firstLine="420"/>
      </w:pPr>
      <w:r>
        <w:t>TPS</w:t>
      </w:r>
      <w:r>
        <w:rPr>
          <w:rFonts w:hint="eastAsia"/>
        </w:rPr>
        <w:t>——集卡定位识别系统（</w:t>
      </w:r>
      <w:r>
        <w:t>Truck Position System</w:t>
      </w:r>
      <w:r>
        <w:rPr>
          <w:rFonts w:hint="eastAsia"/>
        </w:rPr>
        <w:t>）</w:t>
      </w:r>
    </w:p>
    <w:p w14:paraId="34972DDF" w14:textId="77777777" w:rsidR="001D212F" w:rsidRDefault="00C36739" w:rsidP="00844828">
      <w:pPr>
        <w:pStyle w:val="affffc"/>
        <w:ind w:firstLine="420"/>
      </w:pPr>
      <w:r>
        <w:t>TALS</w:t>
      </w:r>
      <w:r>
        <w:rPr>
          <w:rFonts w:hint="eastAsia"/>
        </w:rPr>
        <w:t>——集卡防吊起系统（</w:t>
      </w:r>
      <w:r>
        <w:t>Truck Anti-Lifting System</w:t>
      </w:r>
      <w:r>
        <w:rPr>
          <w:rFonts w:hint="eastAsia"/>
        </w:rPr>
        <w:t>）</w:t>
      </w:r>
    </w:p>
    <w:p w14:paraId="26C784E7" w14:textId="77777777" w:rsidR="009273B3" w:rsidRDefault="00844828" w:rsidP="00844828">
      <w:pPr>
        <w:pStyle w:val="affd"/>
        <w:spacing w:before="312" w:after="312"/>
      </w:pPr>
      <w:bookmarkStart w:id="68" w:name="_Toc54349367"/>
      <w:bookmarkStart w:id="69" w:name="_Toc54349499"/>
      <w:bookmarkStart w:id="70" w:name="_Toc54349816"/>
      <w:bookmarkStart w:id="71" w:name="_Toc54349867"/>
      <w:r>
        <w:rPr>
          <w:rFonts w:hint="eastAsia"/>
        </w:rPr>
        <w:t>一般要求</w:t>
      </w:r>
      <w:bookmarkEnd w:id="68"/>
      <w:bookmarkEnd w:id="69"/>
      <w:bookmarkEnd w:id="70"/>
      <w:bookmarkEnd w:id="71"/>
    </w:p>
    <w:p w14:paraId="4F4250EF" w14:textId="77777777" w:rsidR="00844828" w:rsidRDefault="00844828" w:rsidP="00844828">
      <w:pPr>
        <w:pStyle w:val="affe"/>
        <w:spacing w:before="156" w:after="156"/>
      </w:pPr>
      <w:bookmarkStart w:id="72" w:name="_Toc54349368"/>
      <w:r>
        <w:rPr>
          <w:rFonts w:hint="eastAsia"/>
        </w:rPr>
        <w:t>环境要求</w:t>
      </w:r>
      <w:bookmarkEnd w:id="72"/>
    </w:p>
    <w:p w14:paraId="3E27B173" w14:textId="77777777" w:rsidR="00844828" w:rsidRDefault="00844828" w:rsidP="00844828">
      <w:pPr>
        <w:pStyle w:val="afffffffff2"/>
      </w:pPr>
      <w:r>
        <w:rPr>
          <w:rFonts w:hint="eastAsia"/>
        </w:rPr>
        <w:t>工作条件应符合国家标准GBT15361中的工作级别和环境条件。</w:t>
      </w:r>
    </w:p>
    <w:p w14:paraId="13CF4D57" w14:textId="77777777" w:rsidR="00844828" w:rsidRDefault="00844828" w:rsidP="00844828">
      <w:pPr>
        <w:pStyle w:val="afffffffff2"/>
      </w:pPr>
      <w:r>
        <w:rPr>
          <w:rFonts w:hint="eastAsia"/>
        </w:rPr>
        <w:lastRenderedPageBreak/>
        <w:t>应具备天气防护装置或其他类似保护装置，保证系统在码头可正常作业条件下，不受环境的影响，避免因天气原因造成设备损坏。</w:t>
      </w:r>
    </w:p>
    <w:p w14:paraId="12D6BDCD" w14:textId="77777777" w:rsidR="00844828" w:rsidRDefault="00844828" w:rsidP="00844828">
      <w:pPr>
        <w:pStyle w:val="afffffffff2"/>
      </w:pPr>
      <w:r>
        <w:rPr>
          <w:rFonts w:hint="eastAsia"/>
        </w:rPr>
        <w:t>应具备防水、防潮、防风、耐高低</w:t>
      </w:r>
      <w:r w:rsidRPr="009C3006">
        <w:rPr>
          <w:rFonts w:hint="eastAsia"/>
        </w:rPr>
        <w:t>温（-40℃~60℃）、</w:t>
      </w:r>
      <w:r>
        <w:rPr>
          <w:rFonts w:hint="eastAsia"/>
        </w:rPr>
        <w:t>抗静电、防震动、防海风盐度腐蚀、防电磁干扰、防尘。</w:t>
      </w:r>
    </w:p>
    <w:p w14:paraId="533C27FB" w14:textId="77777777" w:rsidR="00844828" w:rsidRDefault="00844828" w:rsidP="00844828">
      <w:pPr>
        <w:pStyle w:val="afffffffff2"/>
      </w:pPr>
      <w:r>
        <w:rPr>
          <w:rFonts w:hint="eastAsia"/>
        </w:rPr>
        <w:t>防风要求应符合J</w:t>
      </w:r>
      <w:r>
        <w:t>T/T 90</w:t>
      </w:r>
      <w:r>
        <w:rPr>
          <w:rFonts w:hint="eastAsia"/>
        </w:rPr>
        <w:t>的有关规定。</w:t>
      </w:r>
    </w:p>
    <w:p w14:paraId="45D69F1A" w14:textId="77777777" w:rsidR="00844828" w:rsidRDefault="00844828" w:rsidP="00844828">
      <w:pPr>
        <w:pStyle w:val="afffffffff2"/>
      </w:pPr>
      <w:r>
        <w:rPr>
          <w:rFonts w:hint="eastAsia"/>
        </w:rPr>
        <w:t>工作环境温度应符合</w:t>
      </w:r>
      <w:bookmarkStart w:id="73" w:name="_Hlk43223698"/>
      <w:r>
        <w:rPr>
          <w:rFonts w:hint="eastAsia"/>
        </w:rPr>
        <w:t>GB/T 4798.4</w:t>
      </w:r>
      <w:bookmarkEnd w:id="73"/>
      <w:r>
        <w:rPr>
          <w:rFonts w:hint="eastAsia"/>
        </w:rPr>
        <w:t>的有关规定。</w:t>
      </w:r>
    </w:p>
    <w:p w14:paraId="55A276E5" w14:textId="77777777" w:rsidR="00844828" w:rsidRDefault="00844828" w:rsidP="00844828">
      <w:pPr>
        <w:pStyle w:val="afffffffff2"/>
      </w:pPr>
      <w:r>
        <w:rPr>
          <w:rFonts w:hint="eastAsia"/>
        </w:rPr>
        <w:t>应具备全天候作业条件。</w:t>
      </w:r>
    </w:p>
    <w:p w14:paraId="54B80FD9" w14:textId="77777777" w:rsidR="00844828" w:rsidRDefault="001D5B1C" w:rsidP="001D5B1C">
      <w:pPr>
        <w:pStyle w:val="affe"/>
        <w:spacing w:before="156" w:after="156"/>
      </w:pPr>
      <w:bookmarkStart w:id="74" w:name="_Toc54349369"/>
      <w:r>
        <w:rPr>
          <w:rFonts w:hint="eastAsia"/>
        </w:rPr>
        <w:t>网络要求</w:t>
      </w:r>
      <w:bookmarkEnd w:id="74"/>
    </w:p>
    <w:p w14:paraId="3444DDCF" w14:textId="77777777" w:rsidR="001D5B1C" w:rsidRPr="0057469A" w:rsidRDefault="001D5B1C" w:rsidP="001D5B1C">
      <w:pPr>
        <w:pStyle w:val="afffffffff2"/>
      </w:pPr>
      <w:r>
        <w:rPr>
          <w:rFonts w:hint="eastAsia"/>
        </w:rPr>
        <w:t>应具备网络</w:t>
      </w:r>
      <w:r w:rsidRPr="0057469A">
        <w:rPr>
          <w:rFonts w:hint="eastAsia"/>
        </w:rPr>
        <w:t>安全机制, 网络安全设计应符合</w:t>
      </w:r>
      <w:bookmarkStart w:id="75" w:name="_Hlk43223705"/>
      <w:r w:rsidRPr="0057469A">
        <w:rPr>
          <w:rFonts w:hint="eastAsia"/>
        </w:rPr>
        <w:t>GB/T 25070</w:t>
      </w:r>
      <w:bookmarkEnd w:id="75"/>
      <w:r w:rsidRPr="0057469A">
        <w:rPr>
          <w:rFonts w:hint="eastAsia"/>
        </w:rPr>
        <w:t>的有关规定。</w:t>
      </w:r>
    </w:p>
    <w:p w14:paraId="50FE3034" w14:textId="77777777" w:rsidR="001D5B1C" w:rsidRPr="0057469A" w:rsidRDefault="001D5B1C" w:rsidP="001D5B1C">
      <w:pPr>
        <w:pStyle w:val="afffffffff2"/>
      </w:pPr>
      <w:r w:rsidRPr="0057469A">
        <w:rPr>
          <w:rFonts w:hint="eastAsia"/>
        </w:rPr>
        <w:t>摄像机网络应具备千兆网络传输带宽，传输距离超过85m应采取光纤传输。</w:t>
      </w:r>
    </w:p>
    <w:p w14:paraId="428C2B35" w14:textId="77777777" w:rsidR="001D5B1C" w:rsidRPr="0057469A" w:rsidRDefault="001D5B1C" w:rsidP="001D5B1C">
      <w:pPr>
        <w:pStyle w:val="afffffffff2"/>
      </w:pPr>
      <w:r w:rsidRPr="0057469A">
        <w:rPr>
          <w:rFonts w:hint="eastAsia"/>
        </w:rPr>
        <w:t>应具备网络传输冗余链路配置。</w:t>
      </w:r>
    </w:p>
    <w:p w14:paraId="166274CF" w14:textId="77777777" w:rsidR="001D5B1C" w:rsidRPr="0057469A" w:rsidRDefault="001D5B1C" w:rsidP="001D5B1C">
      <w:pPr>
        <w:pStyle w:val="afffffffff2"/>
      </w:pPr>
      <w:r w:rsidRPr="0057469A">
        <w:rPr>
          <w:rFonts w:hint="eastAsia"/>
        </w:rPr>
        <w:t>网络传输带宽应满足实时作业视频回传。。</w:t>
      </w:r>
    </w:p>
    <w:p w14:paraId="5A27F9E5" w14:textId="77777777" w:rsidR="001D5B1C" w:rsidRPr="0057469A" w:rsidRDefault="001D5B1C" w:rsidP="001D5B1C">
      <w:pPr>
        <w:pStyle w:val="afffffffff2"/>
      </w:pPr>
      <w:r w:rsidRPr="0057469A">
        <w:rPr>
          <w:rFonts w:hint="eastAsia"/>
        </w:rPr>
        <w:t>应具备断网、I</w:t>
      </w:r>
      <w:r w:rsidRPr="0057469A">
        <w:t>P</w:t>
      </w:r>
      <w:r w:rsidRPr="0057469A">
        <w:rPr>
          <w:rFonts w:hint="eastAsia"/>
        </w:rPr>
        <w:t>地址冲突、存储器满、非法访问、异常检测并联动报警的功能。</w:t>
      </w:r>
    </w:p>
    <w:p w14:paraId="4AAAB815" w14:textId="77777777" w:rsidR="001D5B1C" w:rsidRPr="0057469A" w:rsidRDefault="001D5B1C" w:rsidP="001D5B1C">
      <w:pPr>
        <w:pStyle w:val="afffffffff2"/>
      </w:pPr>
      <w:r w:rsidRPr="0057469A">
        <w:rPr>
          <w:rFonts w:hint="eastAsia"/>
        </w:rPr>
        <w:t>摄像机网络传输延时、包丢失率、包误差率、</w:t>
      </w:r>
      <w:proofErr w:type="gramStart"/>
      <w:r w:rsidRPr="0057469A">
        <w:rPr>
          <w:rFonts w:hint="eastAsia"/>
        </w:rPr>
        <w:t>虚假包率应</w:t>
      </w:r>
      <w:proofErr w:type="gramEnd"/>
      <w:r w:rsidRPr="0057469A">
        <w:rPr>
          <w:rFonts w:hint="eastAsia"/>
        </w:rPr>
        <w:t>符合GB/T 28181的有关规定。</w:t>
      </w:r>
    </w:p>
    <w:p w14:paraId="1264DB11" w14:textId="77777777" w:rsidR="001D5B1C" w:rsidRDefault="001D5B1C" w:rsidP="001D5B1C">
      <w:pPr>
        <w:pStyle w:val="afffffffff2"/>
      </w:pPr>
      <w:r w:rsidRPr="0057469A">
        <w:rPr>
          <w:rFonts w:hint="eastAsia"/>
        </w:rPr>
        <w:t>摄像机应具备</w:t>
      </w:r>
      <w:proofErr w:type="gramStart"/>
      <w:r w:rsidRPr="0057469A">
        <w:rPr>
          <w:rFonts w:hint="eastAsia"/>
        </w:rPr>
        <w:t>断网续传</w:t>
      </w:r>
      <w:proofErr w:type="gramEnd"/>
      <w:r w:rsidRPr="0057469A">
        <w:rPr>
          <w:rFonts w:hint="eastAsia"/>
        </w:rPr>
        <w:t>功能。</w:t>
      </w:r>
    </w:p>
    <w:p w14:paraId="4234E20F" w14:textId="77777777" w:rsidR="001D5B1C" w:rsidRDefault="001D5B1C" w:rsidP="001D5B1C">
      <w:pPr>
        <w:pStyle w:val="affe"/>
        <w:spacing w:before="156" w:after="156"/>
      </w:pPr>
      <w:bookmarkStart w:id="76" w:name="_Toc54349370"/>
      <w:r w:rsidRPr="0057469A">
        <w:rPr>
          <w:rFonts w:hint="eastAsia"/>
        </w:rPr>
        <w:t>安全要求</w:t>
      </w:r>
      <w:bookmarkEnd w:id="76"/>
    </w:p>
    <w:p w14:paraId="01D12CD9" w14:textId="77777777" w:rsidR="001D5B1C" w:rsidRPr="0057469A" w:rsidRDefault="001D5B1C" w:rsidP="001D5B1C">
      <w:pPr>
        <w:pStyle w:val="afffffffff2"/>
      </w:pPr>
      <w:r w:rsidRPr="0057469A">
        <w:rPr>
          <w:rFonts w:hint="eastAsia"/>
        </w:rPr>
        <w:t>应具备系统自</w:t>
      </w:r>
      <w:proofErr w:type="gramStart"/>
      <w:r w:rsidRPr="0057469A">
        <w:rPr>
          <w:rFonts w:hint="eastAsia"/>
        </w:rPr>
        <w:t>检以及</w:t>
      </w:r>
      <w:proofErr w:type="gramEnd"/>
      <w:r w:rsidRPr="0057469A">
        <w:rPr>
          <w:rFonts w:hint="eastAsia"/>
        </w:rPr>
        <w:t>实时上报的功能。</w:t>
      </w:r>
    </w:p>
    <w:p w14:paraId="50B23AAD" w14:textId="77777777" w:rsidR="001D5B1C" w:rsidRPr="0057469A" w:rsidRDefault="001D5B1C" w:rsidP="001D5B1C">
      <w:pPr>
        <w:pStyle w:val="afffffffff2"/>
      </w:pPr>
      <w:r w:rsidRPr="0057469A">
        <w:rPr>
          <w:rFonts w:hint="eastAsia"/>
        </w:rPr>
        <w:t>应具备系统旁路功能，保证系统故障时不影响岸桥原有系统正常工作。</w:t>
      </w:r>
    </w:p>
    <w:p w14:paraId="6081E161" w14:textId="77777777" w:rsidR="001D5B1C" w:rsidRDefault="001D5B1C" w:rsidP="001D5B1C">
      <w:pPr>
        <w:pStyle w:val="afffffffff2"/>
      </w:pPr>
      <w:r w:rsidRPr="0057469A">
        <w:rPr>
          <w:rFonts w:hint="eastAsia"/>
        </w:rPr>
        <w:t>设备电气参数应在岸桥安全负载范围内。</w:t>
      </w:r>
    </w:p>
    <w:p w14:paraId="71B0319C" w14:textId="77777777" w:rsidR="001D5B1C" w:rsidRDefault="001D5B1C" w:rsidP="001D5B1C">
      <w:pPr>
        <w:pStyle w:val="affe"/>
        <w:spacing w:before="156" w:after="156"/>
      </w:pPr>
      <w:bookmarkStart w:id="77" w:name="_Toc54349371"/>
      <w:r w:rsidRPr="0057469A">
        <w:rPr>
          <w:rFonts w:hint="eastAsia"/>
        </w:rPr>
        <w:t>布局要求</w:t>
      </w:r>
      <w:bookmarkEnd w:id="77"/>
    </w:p>
    <w:p w14:paraId="0F6C12AE" w14:textId="77777777" w:rsidR="001D5B1C" w:rsidRPr="0057469A" w:rsidRDefault="001D5B1C" w:rsidP="001D5B1C">
      <w:pPr>
        <w:pStyle w:val="afffffffff2"/>
      </w:pPr>
      <w:r w:rsidRPr="0057469A">
        <w:rPr>
          <w:rFonts w:hint="eastAsia"/>
        </w:rPr>
        <w:t>应便于设备安装和维护。</w:t>
      </w:r>
    </w:p>
    <w:p w14:paraId="40154AFE" w14:textId="77777777" w:rsidR="001D5B1C" w:rsidRPr="0057469A" w:rsidRDefault="001D5B1C" w:rsidP="001D5B1C">
      <w:pPr>
        <w:pStyle w:val="afffffffff2"/>
      </w:pPr>
      <w:r w:rsidRPr="0057469A">
        <w:rPr>
          <w:rFonts w:hint="eastAsia"/>
        </w:rPr>
        <w:t>应保证岸桥运行过程中数据采集设备的扫描范围或视场范围内不存在遮挡物。</w:t>
      </w:r>
    </w:p>
    <w:p w14:paraId="0BEACB71" w14:textId="77777777" w:rsidR="001D5B1C" w:rsidRPr="0057469A" w:rsidRDefault="001D5B1C" w:rsidP="001D5B1C">
      <w:pPr>
        <w:pStyle w:val="afffffffff2"/>
      </w:pPr>
      <w:r w:rsidRPr="0057469A">
        <w:rPr>
          <w:rFonts w:hint="eastAsia"/>
        </w:rPr>
        <w:t>应保证扫描范围或视场范围完整覆盖被识别目标。</w:t>
      </w:r>
    </w:p>
    <w:p w14:paraId="498B675F" w14:textId="77777777" w:rsidR="001D5B1C" w:rsidRPr="0057469A" w:rsidRDefault="001D5B1C" w:rsidP="001D5B1C">
      <w:pPr>
        <w:pStyle w:val="afffffffff2"/>
      </w:pPr>
      <w:r w:rsidRPr="0057469A">
        <w:rPr>
          <w:rFonts w:hint="eastAsia"/>
        </w:rPr>
        <w:t>不应对岸桥正常装卸作业造成干扰。</w:t>
      </w:r>
    </w:p>
    <w:p w14:paraId="04097FA2" w14:textId="77777777" w:rsidR="001D5B1C" w:rsidRPr="0057469A" w:rsidRDefault="001D5B1C" w:rsidP="001D5B1C">
      <w:pPr>
        <w:pStyle w:val="afffffffff2"/>
      </w:pPr>
      <w:r w:rsidRPr="0057469A">
        <w:rPr>
          <w:rFonts w:hint="eastAsia"/>
        </w:rPr>
        <w:t>数据处理模块应安装在岸桥</w:t>
      </w:r>
      <w:proofErr w:type="gramStart"/>
      <w:r w:rsidRPr="0057469A">
        <w:rPr>
          <w:rFonts w:hint="eastAsia"/>
        </w:rPr>
        <w:t>电气房</w:t>
      </w:r>
      <w:proofErr w:type="gramEnd"/>
      <w:r w:rsidRPr="0057469A">
        <w:rPr>
          <w:rFonts w:hint="eastAsia"/>
        </w:rPr>
        <w:t>或电控箱及机柜内。</w:t>
      </w:r>
    </w:p>
    <w:p w14:paraId="7B720E57" w14:textId="77777777" w:rsidR="001D5B1C" w:rsidRPr="0057469A" w:rsidRDefault="001D5B1C" w:rsidP="001D5B1C">
      <w:pPr>
        <w:pStyle w:val="afffffffff2"/>
      </w:pPr>
      <w:r w:rsidRPr="0057469A">
        <w:rPr>
          <w:rFonts w:hint="eastAsia"/>
        </w:rPr>
        <w:t>应保证牢固、美观。</w:t>
      </w:r>
    </w:p>
    <w:p w14:paraId="619D0B0D" w14:textId="77777777" w:rsidR="001D5B1C" w:rsidRDefault="001D5B1C" w:rsidP="001D5B1C">
      <w:pPr>
        <w:pStyle w:val="afffffffff2"/>
      </w:pPr>
      <w:r w:rsidRPr="0057469A">
        <w:rPr>
          <w:rFonts w:hint="eastAsia"/>
        </w:rPr>
        <w:t>不应阻碍通道。</w:t>
      </w:r>
    </w:p>
    <w:p w14:paraId="60BDDDD8" w14:textId="77777777" w:rsidR="001D5B1C" w:rsidRDefault="001D5B1C" w:rsidP="001D5B1C">
      <w:pPr>
        <w:pStyle w:val="affe"/>
        <w:spacing w:before="156" w:after="156"/>
      </w:pPr>
      <w:bookmarkStart w:id="78" w:name="_Toc54349372"/>
      <w:r>
        <w:rPr>
          <w:rFonts w:hint="eastAsia"/>
        </w:rPr>
        <w:t>安装要求</w:t>
      </w:r>
      <w:bookmarkEnd w:id="78"/>
    </w:p>
    <w:p w14:paraId="6EF4856D" w14:textId="77777777" w:rsidR="001D5B1C" w:rsidRDefault="001D5B1C" w:rsidP="001D5B1C">
      <w:pPr>
        <w:pStyle w:val="afffffffff2"/>
      </w:pPr>
      <w:r>
        <w:rPr>
          <w:rFonts w:hint="eastAsia"/>
        </w:rPr>
        <w:t>不应对岸桥主体结构造成影响。</w:t>
      </w:r>
    </w:p>
    <w:p w14:paraId="35AF9E42" w14:textId="77777777" w:rsidR="001D5B1C" w:rsidRDefault="001D5B1C" w:rsidP="001D5B1C">
      <w:pPr>
        <w:pStyle w:val="afffffffff2"/>
      </w:pPr>
      <w:r>
        <w:rPr>
          <w:rFonts w:hint="eastAsia"/>
        </w:rPr>
        <w:t>不应改变岸桥原有安全保护装置及电气控制系统的功能和性能。</w:t>
      </w:r>
    </w:p>
    <w:p w14:paraId="2D5726F7" w14:textId="77777777" w:rsidR="001D5B1C" w:rsidRDefault="001D5B1C" w:rsidP="001D5B1C">
      <w:pPr>
        <w:pStyle w:val="afffffffff2"/>
      </w:pPr>
      <w:r>
        <w:rPr>
          <w:rFonts w:hint="eastAsia"/>
        </w:rPr>
        <w:t>室外设备安装的易碰撞部分应加装防护硬罩，以免外力作用造成机械损伤。</w:t>
      </w:r>
    </w:p>
    <w:p w14:paraId="037E952C" w14:textId="77777777" w:rsidR="001D5B1C" w:rsidRDefault="001D5B1C" w:rsidP="001D5B1C">
      <w:pPr>
        <w:pStyle w:val="afffffffff2"/>
      </w:pPr>
      <w:r>
        <w:rPr>
          <w:rFonts w:hint="eastAsia"/>
        </w:rPr>
        <w:t>室外设备安装应加装防摔链。</w:t>
      </w:r>
    </w:p>
    <w:p w14:paraId="2A2D5862" w14:textId="77777777" w:rsidR="001D5B1C" w:rsidRDefault="001D5B1C" w:rsidP="001D5B1C">
      <w:pPr>
        <w:pStyle w:val="afffffffff2"/>
      </w:pPr>
      <w:r>
        <w:rPr>
          <w:rFonts w:hint="eastAsia"/>
        </w:rPr>
        <w:t>室外设备安装应有避雷措施。</w:t>
      </w:r>
    </w:p>
    <w:p w14:paraId="28A45F33" w14:textId="77777777" w:rsidR="001D5B1C" w:rsidRDefault="001D5B1C" w:rsidP="001D5B1C">
      <w:pPr>
        <w:pStyle w:val="afffffffff2"/>
      </w:pPr>
      <w:r>
        <w:rPr>
          <w:rFonts w:hint="eastAsia"/>
        </w:rPr>
        <w:t>室外设备防水等级应不小于</w:t>
      </w:r>
      <w:r>
        <w:t>GB/T 4208</w:t>
      </w:r>
      <w:r>
        <w:rPr>
          <w:rFonts w:hint="eastAsia"/>
        </w:rPr>
        <w:t>规定的I</w:t>
      </w:r>
      <w:r>
        <w:t>P6</w:t>
      </w:r>
      <w:r>
        <w:rPr>
          <w:rFonts w:hint="eastAsia"/>
        </w:rPr>
        <w:t>5防护等级。</w:t>
      </w:r>
    </w:p>
    <w:p w14:paraId="44E4F8D3" w14:textId="77777777" w:rsidR="001D5B1C" w:rsidRDefault="001D5B1C" w:rsidP="001D5B1C">
      <w:pPr>
        <w:pStyle w:val="afffffffff2"/>
      </w:pPr>
      <w:r>
        <w:rPr>
          <w:rFonts w:hint="eastAsia"/>
        </w:rPr>
        <w:t>夜间光照影响自动识别系统识别率时，应安装补光设备。</w:t>
      </w:r>
    </w:p>
    <w:p w14:paraId="1F2A9391" w14:textId="77777777" w:rsidR="001D5B1C" w:rsidRDefault="001D5B1C" w:rsidP="001D5B1C">
      <w:pPr>
        <w:pStyle w:val="afffffffff2"/>
      </w:pPr>
      <w:r>
        <w:rPr>
          <w:rFonts w:hint="eastAsia"/>
        </w:rPr>
        <w:t>室外电控箱及机柜箱体材料厚度不应低于2.5mm</w:t>
      </w:r>
    </w:p>
    <w:p w14:paraId="3F6BDE25" w14:textId="77777777" w:rsidR="001D5B1C" w:rsidRDefault="001D5B1C" w:rsidP="001D5B1C">
      <w:pPr>
        <w:pStyle w:val="afffffffff2"/>
      </w:pPr>
      <w:r>
        <w:rPr>
          <w:rFonts w:hint="eastAsia"/>
        </w:rPr>
        <w:t>室外电控箱及机柜应采用304级及以上不锈钢。</w:t>
      </w:r>
    </w:p>
    <w:p w14:paraId="2835FB53" w14:textId="77777777" w:rsidR="001D5B1C" w:rsidRDefault="001D5B1C" w:rsidP="001D5B1C">
      <w:pPr>
        <w:pStyle w:val="afffffffff2"/>
      </w:pPr>
      <w:r>
        <w:rPr>
          <w:rFonts w:hint="eastAsia"/>
        </w:rPr>
        <w:t>数据处理模块应具备散热或降温模块。</w:t>
      </w:r>
    </w:p>
    <w:p w14:paraId="39F75660" w14:textId="77777777" w:rsidR="001D5B1C" w:rsidRDefault="001D5B1C" w:rsidP="001D5B1C">
      <w:pPr>
        <w:pStyle w:val="afffffffff2"/>
      </w:pPr>
      <w:r>
        <w:rPr>
          <w:rFonts w:hint="eastAsia"/>
        </w:rPr>
        <w:t>数据处理模块应符合GB/T 26806的有关规定。</w:t>
      </w:r>
    </w:p>
    <w:p w14:paraId="60B975B1" w14:textId="77777777" w:rsidR="001D5B1C" w:rsidRPr="0057469A" w:rsidRDefault="001D5B1C" w:rsidP="001D5B1C">
      <w:pPr>
        <w:pStyle w:val="afffffffff2"/>
      </w:pPr>
      <w:r w:rsidRPr="0057469A">
        <w:rPr>
          <w:rFonts w:hint="eastAsia"/>
        </w:rPr>
        <w:lastRenderedPageBreak/>
        <w:t>摄像机应符合户外重工业使用环境，具备电子防抖、宽动态、背光补偿、强光抑制、自动曝光控制、自动对焦、自动白平衡、低光照（＞0.35Lux）支持功能。</w:t>
      </w:r>
    </w:p>
    <w:p w14:paraId="45E4F8D1" w14:textId="77777777" w:rsidR="001D5B1C" w:rsidRPr="0057469A" w:rsidRDefault="001D5B1C" w:rsidP="001D5B1C">
      <w:pPr>
        <w:pStyle w:val="afffffffff2"/>
      </w:pPr>
      <w:r w:rsidRPr="0057469A">
        <w:rPr>
          <w:rFonts w:hint="eastAsia"/>
        </w:rPr>
        <w:t>摄像机</w:t>
      </w:r>
      <w:r w:rsidR="00ED32C1">
        <w:rPr>
          <w:rFonts w:hint="eastAsia"/>
        </w:rPr>
        <w:t>宜采取</w:t>
      </w:r>
      <w:r w:rsidRPr="0057469A">
        <w:rPr>
          <w:rFonts w:hint="eastAsia"/>
        </w:rPr>
        <w:t>防雷、防霜冻、防浪涌、防突波</w:t>
      </w:r>
      <w:r w:rsidR="00ED32C1">
        <w:rPr>
          <w:rFonts w:hint="eastAsia"/>
        </w:rPr>
        <w:t>、</w:t>
      </w:r>
      <w:r w:rsidRPr="0057469A">
        <w:rPr>
          <w:rFonts w:hint="eastAsia"/>
        </w:rPr>
        <w:t>耐盐雾</w:t>
      </w:r>
      <w:r w:rsidR="00ED32C1">
        <w:rPr>
          <w:rFonts w:hint="eastAsia"/>
        </w:rPr>
        <w:t>、</w:t>
      </w:r>
      <w:r w:rsidRPr="0057469A">
        <w:rPr>
          <w:rFonts w:hint="eastAsia"/>
        </w:rPr>
        <w:t>防腐蚀</w:t>
      </w:r>
      <w:r w:rsidR="00ED32C1">
        <w:rPr>
          <w:rFonts w:hint="eastAsia"/>
        </w:rPr>
        <w:t>的防护措施</w:t>
      </w:r>
      <w:r w:rsidRPr="0057469A">
        <w:rPr>
          <w:rFonts w:hint="eastAsia"/>
        </w:rPr>
        <w:t>。</w:t>
      </w:r>
    </w:p>
    <w:p w14:paraId="7C2A4AE1" w14:textId="77777777" w:rsidR="001D5B1C" w:rsidRPr="0057469A" w:rsidRDefault="001D5B1C" w:rsidP="001D5B1C">
      <w:pPr>
        <w:pStyle w:val="afffffffff2"/>
      </w:pPr>
      <w:r w:rsidRPr="0057469A">
        <w:rPr>
          <w:rFonts w:hint="eastAsia"/>
        </w:rPr>
        <w:t>摄像机防护等级应不低于GB/T 4208规定的I</w:t>
      </w:r>
      <w:r w:rsidRPr="0057469A">
        <w:t>P</w:t>
      </w:r>
      <w:r w:rsidRPr="0057469A">
        <w:rPr>
          <w:rFonts w:hint="eastAsia"/>
        </w:rPr>
        <w:t>68防护等级。</w:t>
      </w:r>
    </w:p>
    <w:p w14:paraId="7D879B96" w14:textId="77777777" w:rsidR="001D5B1C" w:rsidRPr="002177D1" w:rsidRDefault="001D5B1C" w:rsidP="001D5B1C">
      <w:pPr>
        <w:pStyle w:val="afffffffff2"/>
      </w:pPr>
      <w:r w:rsidRPr="002177D1">
        <w:rPr>
          <w:rFonts w:hint="eastAsia"/>
        </w:rPr>
        <w:t>摄像机线缆应具备EMC防护功能。</w:t>
      </w:r>
    </w:p>
    <w:p w14:paraId="5668C174" w14:textId="77777777" w:rsidR="001D5B1C" w:rsidRDefault="001D5B1C" w:rsidP="001D5B1C">
      <w:pPr>
        <w:pStyle w:val="afffffffff2"/>
      </w:pPr>
      <w:r>
        <w:t>管线施工应符合现行国家标准GB 50259的</w:t>
      </w:r>
      <w:r>
        <w:rPr>
          <w:rFonts w:hint="eastAsia"/>
        </w:rPr>
        <w:t>有关</w:t>
      </w:r>
      <w:r>
        <w:t>规定</w:t>
      </w:r>
      <w:r>
        <w:rPr>
          <w:rFonts w:hint="eastAsia"/>
        </w:rPr>
        <w:t>。</w:t>
      </w:r>
    </w:p>
    <w:p w14:paraId="0BD251A4" w14:textId="77777777" w:rsidR="001D5B1C" w:rsidRDefault="001D5B1C" w:rsidP="001D5B1C">
      <w:pPr>
        <w:pStyle w:val="afffffffff2"/>
      </w:pPr>
      <w:r>
        <w:rPr>
          <w:rFonts w:hint="eastAsia"/>
        </w:rPr>
        <w:t>施工防水密封性应不低于GB/T 4208规定的I</w:t>
      </w:r>
      <w:r>
        <w:t>P65</w:t>
      </w:r>
      <w:r>
        <w:rPr>
          <w:rFonts w:hint="eastAsia"/>
        </w:rPr>
        <w:t>防护等级。</w:t>
      </w:r>
    </w:p>
    <w:p w14:paraId="1E92B388" w14:textId="77777777" w:rsidR="001D5B1C" w:rsidRDefault="001D5B1C" w:rsidP="001D5B1C">
      <w:pPr>
        <w:pStyle w:val="afffffffff2"/>
      </w:pPr>
      <w:r>
        <w:rPr>
          <w:rFonts w:hint="eastAsia"/>
        </w:rPr>
        <w:t>应具备电源冗余链路配置。</w:t>
      </w:r>
    </w:p>
    <w:p w14:paraId="7CFE2FA9" w14:textId="77777777" w:rsidR="00AD4D40" w:rsidRDefault="00AD4D40" w:rsidP="00AD4D40">
      <w:pPr>
        <w:pStyle w:val="affe"/>
        <w:spacing w:before="156" w:after="156"/>
      </w:pPr>
      <w:bookmarkStart w:id="79" w:name="_Toc54349373"/>
      <w:r>
        <w:rPr>
          <w:rFonts w:hint="eastAsia"/>
        </w:rPr>
        <w:t>数据要求</w:t>
      </w:r>
      <w:bookmarkEnd w:id="79"/>
    </w:p>
    <w:p w14:paraId="3E775CA2" w14:textId="77777777" w:rsidR="00AD4D40" w:rsidRDefault="00AD4D40" w:rsidP="00AD4D40">
      <w:pPr>
        <w:pStyle w:val="afffffffff2"/>
      </w:pPr>
      <w:r>
        <w:rPr>
          <w:rFonts w:hint="eastAsia"/>
        </w:rPr>
        <w:t>数据传输安全要求应符合GB/T 37025的有关规定。</w:t>
      </w:r>
    </w:p>
    <w:p w14:paraId="04297E9C" w14:textId="77777777" w:rsidR="00AD4D40" w:rsidRDefault="00AD4D40" w:rsidP="00AD4D40">
      <w:pPr>
        <w:pStyle w:val="afffffffff2"/>
      </w:pPr>
      <w:r>
        <w:rPr>
          <w:rFonts w:hint="eastAsia"/>
        </w:rPr>
        <w:t>应具备识别结果可追溯功能。</w:t>
      </w:r>
    </w:p>
    <w:p w14:paraId="46EACC49" w14:textId="77777777" w:rsidR="00AD4D40" w:rsidRDefault="00AD4D40" w:rsidP="00AD4D40">
      <w:pPr>
        <w:pStyle w:val="afffffffff2"/>
      </w:pPr>
      <w:r>
        <w:rPr>
          <w:rFonts w:hint="eastAsia"/>
        </w:rPr>
        <w:t>视频图像质量和信息延迟时间应符合GA/T 1211的有关规定。</w:t>
      </w:r>
    </w:p>
    <w:p w14:paraId="38ABED67" w14:textId="77777777" w:rsidR="00AD4D40" w:rsidRDefault="00AD4D40" w:rsidP="00AD4D40">
      <w:pPr>
        <w:pStyle w:val="afffffffff2"/>
      </w:pPr>
      <w:r>
        <w:rPr>
          <w:rFonts w:hint="eastAsia"/>
        </w:rPr>
        <w:t>应不影响岸桥原本P</w:t>
      </w:r>
      <w:r>
        <w:t>LC</w:t>
      </w:r>
      <w:r>
        <w:rPr>
          <w:rFonts w:hint="eastAsia"/>
        </w:rPr>
        <w:t>通讯。</w:t>
      </w:r>
    </w:p>
    <w:p w14:paraId="36BF5CF0" w14:textId="77777777" w:rsidR="00AD4D40" w:rsidRDefault="00AD4D40" w:rsidP="00AD4D40">
      <w:pPr>
        <w:pStyle w:val="afffffffff2"/>
      </w:pPr>
      <w:r>
        <w:rPr>
          <w:rFonts w:hint="eastAsia"/>
        </w:rPr>
        <w:t>应支持识别结果数据传输至信息中心，并设置优先级。</w:t>
      </w:r>
    </w:p>
    <w:p w14:paraId="665D38D4" w14:textId="77777777" w:rsidR="00AD4D40" w:rsidRDefault="00AD4D40" w:rsidP="00AD4D40">
      <w:pPr>
        <w:pStyle w:val="afffffffff2"/>
      </w:pPr>
      <w:r>
        <w:rPr>
          <w:rFonts w:hint="eastAsia"/>
        </w:rPr>
        <w:t>应具备存储通讯数据、识别结果、自检结果、故障信息的功能。</w:t>
      </w:r>
    </w:p>
    <w:p w14:paraId="215A0E76" w14:textId="77777777" w:rsidR="00AD4D40" w:rsidRDefault="00AD4D40" w:rsidP="00AD4D40">
      <w:pPr>
        <w:pStyle w:val="afffffffff2"/>
      </w:pPr>
      <w:r>
        <w:rPr>
          <w:rFonts w:hint="eastAsia"/>
        </w:rPr>
        <w:t>应具备</w:t>
      </w:r>
      <w:r w:rsidRPr="0057469A">
        <w:rPr>
          <w:rFonts w:hint="eastAsia"/>
        </w:rPr>
        <w:t>上电自启动、</w:t>
      </w:r>
      <w:r>
        <w:rPr>
          <w:rFonts w:hint="eastAsia"/>
        </w:rPr>
        <w:t>断网本地存储、来电自动恢复的功能。</w:t>
      </w:r>
    </w:p>
    <w:p w14:paraId="16E9787F" w14:textId="77777777" w:rsidR="00AD4D40" w:rsidRDefault="00AD4D40" w:rsidP="00AD4D40">
      <w:pPr>
        <w:pStyle w:val="afffffffff2"/>
      </w:pPr>
      <w:r>
        <w:rPr>
          <w:rFonts w:hint="eastAsia"/>
        </w:rPr>
        <w:t>图像捕获率应大于99%。</w:t>
      </w:r>
    </w:p>
    <w:p w14:paraId="15C05963" w14:textId="77777777" w:rsidR="00AD4D40" w:rsidRDefault="00AD4D40" w:rsidP="00AD4D40">
      <w:pPr>
        <w:pStyle w:val="afffffffff2"/>
      </w:pPr>
      <w:r>
        <w:rPr>
          <w:rFonts w:hint="eastAsia"/>
        </w:rPr>
        <w:t>应具备时间同步功能。</w:t>
      </w:r>
    </w:p>
    <w:p w14:paraId="0F31D5C1" w14:textId="77777777" w:rsidR="00AD4D40" w:rsidRDefault="00AD4D40" w:rsidP="00AD4D40">
      <w:pPr>
        <w:pStyle w:val="afffffffff2"/>
      </w:pPr>
      <w:r>
        <w:rPr>
          <w:rFonts w:hint="eastAsia"/>
        </w:rPr>
        <w:t>数据存储时间应不小于三个月。</w:t>
      </w:r>
    </w:p>
    <w:p w14:paraId="05E1F5BA" w14:textId="77777777" w:rsidR="00AD4D40" w:rsidRDefault="00AD4D40" w:rsidP="00AD4D40">
      <w:pPr>
        <w:pStyle w:val="afffffffff2"/>
      </w:pPr>
      <w:r>
        <w:rPr>
          <w:rFonts w:hint="eastAsia"/>
        </w:rPr>
        <w:t>数据通讯应采用T</w:t>
      </w:r>
      <w:r>
        <w:t>CP/IP</w:t>
      </w:r>
      <w:r>
        <w:rPr>
          <w:rFonts w:hint="eastAsia"/>
        </w:rPr>
        <w:t>、U</w:t>
      </w:r>
      <w:r>
        <w:t>DP</w:t>
      </w:r>
      <w:r>
        <w:rPr>
          <w:rFonts w:hint="eastAsia"/>
        </w:rPr>
        <w:t>、数据库、</w:t>
      </w:r>
      <w:proofErr w:type="spellStart"/>
      <w:r>
        <w:rPr>
          <w:rFonts w:hint="eastAsia"/>
        </w:rPr>
        <w:t>WebService</w:t>
      </w:r>
      <w:proofErr w:type="spellEnd"/>
      <w:r>
        <w:rPr>
          <w:rFonts w:hint="eastAsia"/>
        </w:rPr>
        <w:t>等标准交互方式。</w:t>
      </w:r>
    </w:p>
    <w:p w14:paraId="489CA548" w14:textId="77777777" w:rsidR="00AD4D40" w:rsidRDefault="00AD4D40" w:rsidP="00AD4D40">
      <w:pPr>
        <w:pStyle w:val="afffffffff2"/>
      </w:pPr>
      <w:r>
        <w:rPr>
          <w:rFonts w:hint="eastAsia"/>
        </w:rPr>
        <w:t>数据接口应采用X</w:t>
      </w:r>
      <w:r>
        <w:t>ML</w:t>
      </w:r>
      <w:r>
        <w:rPr>
          <w:rFonts w:hint="eastAsia"/>
        </w:rPr>
        <w:t>、J</w:t>
      </w:r>
      <w:r>
        <w:t>SON</w:t>
      </w:r>
      <w:r>
        <w:rPr>
          <w:rFonts w:hint="eastAsia"/>
        </w:rPr>
        <w:t>等标准数据格式。</w:t>
      </w:r>
    </w:p>
    <w:p w14:paraId="3C7D8449" w14:textId="77777777" w:rsidR="00AD4D40" w:rsidRDefault="00AD4D40" w:rsidP="00AD4D40">
      <w:pPr>
        <w:pStyle w:val="afffffffff2"/>
      </w:pPr>
      <w:r w:rsidRPr="0057469A">
        <w:rPr>
          <w:rFonts w:hint="eastAsia"/>
        </w:rPr>
        <w:t>重要数据存储应有备份设置，当数据意外丢失或损坏时可修复。</w:t>
      </w:r>
    </w:p>
    <w:p w14:paraId="3648C926" w14:textId="77777777" w:rsidR="00AD4D40" w:rsidRDefault="00AD4D40" w:rsidP="00AD4D40">
      <w:pPr>
        <w:pStyle w:val="affd"/>
        <w:spacing w:before="312" w:after="312"/>
      </w:pPr>
      <w:bookmarkStart w:id="80" w:name="_Toc36046873"/>
      <w:bookmarkStart w:id="81" w:name="_Toc54349374"/>
      <w:bookmarkStart w:id="82" w:name="_Toc54349500"/>
      <w:bookmarkStart w:id="83" w:name="_Toc54349817"/>
      <w:bookmarkStart w:id="84" w:name="_Toc54349868"/>
      <w:r>
        <w:rPr>
          <w:rFonts w:hint="eastAsia"/>
        </w:rPr>
        <w:t>集卡定位识别</w:t>
      </w:r>
      <w:bookmarkEnd w:id="80"/>
      <w:bookmarkEnd w:id="81"/>
      <w:bookmarkEnd w:id="82"/>
      <w:bookmarkEnd w:id="83"/>
      <w:bookmarkEnd w:id="84"/>
    </w:p>
    <w:p w14:paraId="21598E79" w14:textId="77777777" w:rsidR="00AD4D40" w:rsidRDefault="00AD4D40" w:rsidP="00AD4D40">
      <w:pPr>
        <w:pStyle w:val="affe"/>
        <w:spacing w:before="156" w:after="156"/>
      </w:pPr>
      <w:bookmarkStart w:id="85" w:name="_Toc54349375"/>
      <w:r>
        <w:rPr>
          <w:rFonts w:hint="eastAsia"/>
        </w:rPr>
        <w:t>集卡定位识别综合要求</w:t>
      </w:r>
      <w:bookmarkEnd w:id="85"/>
    </w:p>
    <w:p w14:paraId="03BB7F5E" w14:textId="77777777" w:rsidR="00AD4D40" w:rsidRDefault="00AD4D40" w:rsidP="00AD4D40">
      <w:pPr>
        <w:pStyle w:val="afffffffff2"/>
      </w:pPr>
      <w:r>
        <w:rPr>
          <w:rFonts w:hint="eastAsia"/>
        </w:rPr>
        <w:t>系统响应时间应不大于3 s。</w:t>
      </w:r>
    </w:p>
    <w:p w14:paraId="4B11F098" w14:textId="77777777" w:rsidR="00AD4D40" w:rsidRDefault="00AD4D40" w:rsidP="00AD4D40">
      <w:pPr>
        <w:pStyle w:val="afffffffff2"/>
      </w:pPr>
      <w:r>
        <w:rPr>
          <w:rFonts w:hint="eastAsia"/>
        </w:rPr>
        <w:t>应具备排除过路车、</w:t>
      </w:r>
      <w:proofErr w:type="gramStart"/>
      <w:r>
        <w:rPr>
          <w:rFonts w:hint="eastAsia"/>
        </w:rPr>
        <w:t>排队车</w:t>
      </w:r>
      <w:proofErr w:type="gramEnd"/>
      <w:r>
        <w:rPr>
          <w:rFonts w:hint="eastAsia"/>
        </w:rPr>
        <w:t>干扰的功能。</w:t>
      </w:r>
    </w:p>
    <w:p w14:paraId="0A47E0F2" w14:textId="77777777" w:rsidR="00AD4D40" w:rsidRDefault="00AD4D40" w:rsidP="00AD4D40">
      <w:pPr>
        <w:pStyle w:val="afffffffff2"/>
      </w:pPr>
      <w:r>
        <w:rPr>
          <w:rFonts w:hint="eastAsia"/>
        </w:rPr>
        <w:t>应具备输出集卡</w:t>
      </w:r>
      <w:proofErr w:type="gramStart"/>
      <w:r>
        <w:rPr>
          <w:rFonts w:hint="eastAsia"/>
        </w:rPr>
        <w:t>是否停准的</w:t>
      </w:r>
      <w:proofErr w:type="gramEnd"/>
      <w:r>
        <w:rPr>
          <w:rFonts w:hint="eastAsia"/>
        </w:rPr>
        <w:t>状态信息。</w:t>
      </w:r>
    </w:p>
    <w:p w14:paraId="028D62B5" w14:textId="77777777" w:rsidR="00AD4D40" w:rsidRDefault="00AD4D40" w:rsidP="00AD4D40">
      <w:pPr>
        <w:pStyle w:val="afffffffff2"/>
      </w:pPr>
      <w:r>
        <w:rPr>
          <w:rFonts w:hint="eastAsia"/>
        </w:rPr>
        <w:t>应具备集卡未停</w:t>
      </w:r>
      <w:proofErr w:type="gramStart"/>
      <w:r>
        <w:rPr>
          <w:rFonts w:hint="eastAsia"/>
        </w:rPr>
        <w:t>准位置</w:t>
      </w:r>
      <w:proofErr w:type="gramEnd"/>
      <w:r>
        <w:rPr>
          <w:rFonts w:hint="eastAsia"/>
        </w:rPr>
        <w:t>情况下限制吊具下降的功能。</w:t>
      </w:r>
    </w:p>
    <w:p w14:paraId="0510757A" w14:textId="77777777" w:rsidR="00AD4D40" w:rsidRDefault="00AD4D40" w:rsidP="00AD4D40">
      <w:pPr>
        <w:pStyle w:val="afffffffff2"/>
      </w:pPr>
      <w:r>
        <w:rPr>
          <w:rFonts w:hint="eastAsia"/>
        </w:rPr>
        <w:t>应具备装卸过程中识别作业集卡是否驶离的功能。</w:t>
      </w:r>
    </w:p>
    <w:p w14:paraId="637773E1" w14:textId="77777777" w:rsidR="00AD4D40" w:rsidRDefault="00AD4D40" w:rsidP="00AD4D40">
      <w:pPr>
        <w:pStyle w:val="afffffffff2"/>
      </w:pPr>
      <w:r>
        <w:t>应能够输出</w:t>
      </w:r>
      <w:r>
        <w:rPr>
          <w:rFonts w:hint="eastAsia"/>
        </w:rPr>
        <w:t>集卡</w:t>
      </w:r>
      <w:r>
        <w:t>大车方向位置</w:t>
      </w:r>
      <w:r>
        <w:rPr>
          <w:rFonts w:hint="eastAsia"/>
        </w:rPr>
        <w:t>，定位精度不大于10cm。</w:t>
      </w:r>
    </w:p>
    <w:p w14:paraId="78A57629" w14:textId="77777777" w:rsidR="00AD4D40" w:rsidRDefault="00AD4D40" w:rsidP="00AD4D40">
      <w:pPr>
        <w:pStyle w:val="afffffffff2"/>
      </w:pPr>
      <w:r>
        <w:rPr>
          <w:rFonts w:hint="eastAsia"/>
        </w:rPr>
        <w:t>应具备存储T</w:t>
      </w:r>
      <w:r>
        <w:t>PS</w:t>
      </w:r>
      <w:r>
        <w:rPr>
          <w:rFonts w:hint="eastAsia"/>
        </w:rPr>
        <w:t>与P</w:t>
      </w:r>
      <w:r>
        <w:t>LC</w:t>
      </w:r>
      <w:r>
        <w:rPr>
          <w:rFonts w:hint="eastAsia"/>
        </w:rPr>
        <w:t>通讯数据的功能。</w:t>
      </w:r>
    </w:p>
    <w:p w14:paraId="7EB30857" w14:textId="77777777" w:rsidR="00AD4D40" w:rsidRDefault="00AD4D40" w:rsidP="00AD4D40">
      <w:pPr>
        <w:pStyle w:val="afffffffff2"/>
      </w:pPr>
      <w:r>
        <w:rPr>
          <w:rFonts w:hint="eastAsia"/>
        </w:rPr>
        <w:t>应具备存储T</w:t>
      </w:r>
      <w:r>
        <w:t>PS</w:t>
      </w:r>
      <w:r>
        <w:rPr>
          <w:rFonts w:hint="eastAsia"/>
        </w:rPr>
        <w:t>故障的功能。</w:t>
      </w:r>
    </w:p>
    <w:p w14:paraId="3553DEC7" w14:textId="77777777" w:rsidR="00AD4D40" w:rsidRDefault="00AD4D40" w:rsidP="00AD4D40">
      <w:pPr>
        <w:pStyle w:val="afffffffff2"/>
      </w:pPr>
      <w:r>
        <w:rPr>
          <w:rFonts w:hint="eastAsia"/>
        </w:rPr>
        <w:t>应具备存储T</w:t>
      </w:r>
      <w:r>
        <w:t>PS</w:t>
      </w:r>
      <w:r>
        <w:rPr>
          <w:rFonts w:hint="eastAsia"/>
        </w:rPr>
        <w:t>结果的功能。</w:t>
      </w:r>
    </w:p>
    <w:p w14:paraId="6D9644CB" w14:textId="77777777" w:rsidR="00AD4D40" w:rsidRDefault="00AD4D40" w:rsidP="00AD4D40">
      <w:pPr>
        <w:pStyle w:val="affe"/>
        <w:spacing w:before="156" w:after="156"/>
      </w:pPr>
      <w:bookmarkStart w:id="86" w:name="_Toc54349376"/>
      <w:r>
        <w:rPr>
          <w:rFonts w:hint="eastAsia"/>
        </w:rPr>
        <w:t>集卡激光定位识别</w:t>
      </w:r>
      <w:bookmarkEnd w:id="86"/>
    </w:p>
    <w:p w14:paraId="38DA0B0B" w14:textId="77777777" w:rsidR="00AD4D40" w:rsidRDefault="00AD4D40" w:rsidP="00AD4D40">
      <w:pPr>
        <w:pStyle w:val="afffffffff2"/>
      </w:pPr>
      <w:r>
        <w:rPr>
          <w:rFonts w:hint="eastAsia"/>
        </w:rPr>
        <w:t>集卡激光定位识别系统是由集卡激光扫描、集卡数据处理、集卡激光位置、集卡激光存储、集卡定位显示五部分构成，其基本构成见图1。</w:t>
      </w:r>
    </w:p>
    <w:p w14:paraId="1FE68309" w14:textId="77777777" w:rsidR="00AD4D40" w:rsidRDefault="0022454C" w:rsidP="00AD4D40">
      <w:pPr>
        <w:pStyle w:val="afffffffff2"/>
        <w:numPr>
          <w:ilvl w:val="0"/>
          <w:numId w:val="0"/>
        </w:numPr>
        <w:jc w:val="center"/>
      </w:pPr>
      <w:r w:rsidRPr="0022454C">
        <w:rPr>
          <w:noProof/>
        </w:rPr>
        <w:lastRenderedPageBreak/>
        <w:drawing>
          <wp:inline distT="0" distB="0" distL="0" distR="0" wp14:anchorId="65E69EFB" wp14:editId="5B6DEA6F">
            <wp:extent cx="5372100" cy="33623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72100" cy="3362325"/>
                    </a:xfrm>
                    <a:prstGeom prst="rect">
                      <a:avLst/>
                    </a:prstGeom>
                  </pic:spPr>
                </pic:pic>
              </a:graphicData>
            </a:graphic>
          </wp:inline>
        </w:drawing>
      </w:r>
    </w:p>
    <w:p w14:paraId="693DA22B" w14:textId="77777777" w:rsidR="00AD4D40" w:rsidRDefault="00AD4D40" w:rsidP="00AD4D40">
      <w:pPr>
        <w:pStyle w:val="afffffffff2"/>
        <w:numPr>
          <w:ilvl w:val="0"/>
          <w:numId w:val="0"/>
        </w:numPr>
        <w:ind w:firstLineChars="236" w:firstLine="425"/>
        <w:jc w:val="left"/>
        <w:rPr>
          <w:sz w:val="18"/>
          <w:szCs w:val="18"/>
        </w:rPr>
      </w:pPr>
      <w:r>
        <w:rPr>
          <w:rFonts w:hint="eastAsia"/>
          <w:sz w:val="18"/>
          <w:szCs w:val="18"/>
        </w:rPr>
        <w:t>说明：</w:t>
      </w:r>
    </w:p>
    <w:p w14:paraId="7C834AC5" w14:textId="77777777" w:rsidR="00AD4D40" w:rsidRDefault="00AD4D40" w:rsidP="00AD4D40">
      <w:pPr>
        <w:pStyle w:val="afffffffff2"/>
        <w:numPr>
          <w:ilvl w:val="0"/>
          <w:numId w:val="0"/>
        </w:numPr>
        <w:ind w:firstLineChars="236" w:firstLine="425"/>
        <w:jc w:val="left"/>
        <w:rPr>
          <w:sz w:val="18"/>
          <w:szCs w:val="18"/>
        </w:rPr>
      </w:pPr>
      <w:r>
        <w:rPr>
          <w:rFonts w:hint="eastAsia"/>
          <w:sz w:val="18"/>
          <w:szCs w:val="18"/>
        </w:rPr>
        <w:t>1——集卡激光扫描；</w:t>
      </w:r>
    </w:p>
    <w:p w14:paraId="53D87122" w14:textId="77777777" w:rsidR="00AD4D40" w:rsidRDefault="00AD4D40" w:rsidP="00AD4D40">
      <w:pPr>
        <w:pStyle w:val="afffffffff2"/>
        <w:numPr>
          <w:ilvl w:val="0"/>
          <w:numId w:val="0"/>
        </w:numPr>
        <w:ind w:firstLineChars="236" w:firstLine="425"/>
        <w:jc w:val="left"/>
        <w:rPr>
          <w:sz w:val="18"/>
          <w:szCs w:val="18"/>
        </w:rPr>
      </w:pPr>
      <w:r>
        <w:rPr>
          <w:rFonts w:hint="eastAsia"/>
          <w:sz w:val="18"/>
          <w:szCs w:val="18"/>
        </w:rPr>
        <w:t>2——集卡数据处理；</w:t>
      </w:r>
    </w:p>
    <w:p w14:paraId="31791213" w14:textId="77777777" w:rsidR="00AD4D40" w:rsidRDefault="00AD4D40" w:rsidP="00AD4D40">
      <w:pPr>
        <w:pStyle w:val="afffffffff2"/>
        <w:numPr>
          <w:ilvl w:val="0"/>
          <w:numId w:val="0"/>
        </w:numPr>
        <w:ind w:firstLineChars="236" w:firstLine="425"/>
        <w:jc w:val="left"/>
        <w:rPr>
          <w:sz w:val="18"/>
          <w:szCs w:val="18"/>
        </w:rPr>
      </w:pPr>
      <w:r>
        <w:rPr>
          <w:rFonts w:hint="eastAsia"/>
          <w:sz w:val="18"/>
          <w:szCs w:val="18"/>
        </w:rPr>
        <w:t>3——集卡激光位置；</w:t>
      </w:r>
    </w:p>
    <w:p w14:paraId="0CB72BE3" w14:textId="77777777" w:rsidR="00AD4D40" w:rsidRDefault="00AD4D40" w:rsidP="00AD4D40">
      <w:pPr>
        <w:pStyle w:val="afffffffff2"/>
        <w:numPr>
          <w:ilvl w:val="0"/>
          <w:numId w:val="0"/>
        </w:numPr>
        <w:ind w:firstLineChars="236" w:firstLine="425"/>
        <w:jc w:val="left"/>
        <w:rPr>
          <w:sz w:val="18"/>
          <w:szCs w:val="18"/>
        </w:rPr>
      </w:pPr>
      <w:r>
        <w:rPr>
          <w:rFonts w:hint="eastAsia"/>
          <w:sz w:val="18"/>
          <w:szCs w:val="18"/>
        </w:rPr>
        <w:t>4——集卡激光存储；</w:t>
      </w:r>
    </w:p>
    <w:p w14:paraId="6A1B53CB" w14:textId="77777777" w:rsidR="00AD4D40" w:rsidRDefault="00AD4D40" w:rsidP="00AD4D40">
      <w:pPr>
        <w:pStyle w:val="afffffffff2"/>
        <w:numPr>
          <w:ilvl w:val="0"/>
          <w:numId w:val="0"/>
        </w:numPr>
        <w:ind w:firstLineChars="236" w:firstLine="425"/>
        <w:jc w:val="left"/>
      </w:pPr>
      <w:r>
        <w:rPr>
          <w:rFonts w:hint="eastAsia"/>
          <w:sz w:val="18"/>
          <w:szCs w:val="18"/>
        </w:rPr>
        <w:t>5——集卡定位显示。</w:t>
      </w:r>
    </w:p>
    <w:p w14:paraId="356A72A8" w14:textId="77777777" w:rsidR="00AD4D40" w:rsidRDefault="00AD4D40" w:rsidP="00AD4D40">
      <w:pPr>
        <w:pStyle w:val="afe"/>
        <w:spacing w:before="156" w:after="156"/>
      </w:pPr>
      <w:r>
        <w:rPr>
          <w:rFonts w:hint="eastAsia"/>
        </w:rPr>
        <w:t>集卡激光定位识别构成</w:t>
      </w:r>
    </w:p>
    <w:p w14:paraId="4FBD5DB0" w14:textId="77777777" w:rsidR="00AD4D40" w:rsidRDefault="00AD4D40" w:rsidP="00AD4D40">
      <w:pPr>
        <w:pStyle w:val="afffffffff2"/>
      </w:pPr>
      <w:r>
        <w:rPr>
          <w:rFonts w:hint="eastAsia"/>
        </w:rPr>
        <w:t>集卡激光扫描应满足：</w:t>
      </w:r>
    </w:p>
    <w:p w14:paraId="2EC00DCB" w14:textId="77777777" w:rsidR="00AD4D40" w:rsidRDefault="00AD4D40" w:rsidP="00AD4D40">
      <w:pPr>
        <w:pStyle w:val="af3"/>
      </w:pPr>
      <w:r>
        <w:rPr>
          <w:rFonts w:hint="eastAsia"/>
        </w:rPr>
        <w:t>精度在1-30m范围内应不大于10cm；</w:t>
      </w:r>
    </w:p>
    <w:p w14:paraId="18DDEAF5" w14:textId="77777777" w:rsidR="00AD4D40" w:rsidRDefault="00AD4D40" w:rsidP="00AD4D40">
      <w:pPr>
        <w:pStyle w:val="af3"/>
      </w:pPr>
      <w:r>
        <w:rPr>
          <w:rFonts w:hint="eastAsia"/>
        </w:rPr>
        <w:t>角度应不小于180°；</w:t>
      </w:r>
    </w:p>
    <w:p w14:paraId="148B740D" w14:textId="77777777" w:rsidR="00AD4D40" w:rsidRDefault="00AD4D40" w:rsidP="00AD4D40">
      <w:pPr>
        <w:pStyle w:val="af3"/>
      </w:pPr>
      <w:r>
        <w:rPr>
          <w:rFonts w:hint="eastAsia"/>
        </w:rPr>
        <w:t>角分辨率应不大于0.25°。</w:t>
      </w:r>
    </w:p>
    <w:p w14:paraId="44EFCF4B" w14:textId="77777777" w:rsidR="00AD4D40" w:rsidRDefault="00AD4D40" w:rsidP="00AD4D40">
      <w:pPr>
        <w:pStyle w:val="afffffffff2"/>
      </w:pPr>
      <w:r>
        <w:rPr>
          <w:rFonts w:hint="eastAsia"/>
        </w:rPr>
        <w:t>集卡激光位置应具备小车方向定位或小车方向定位可扩展功能，定位精度不大于10cm</w:t>
      </w:r>
      <w:r>
        <w:t>。</w:t>
      </w:r>
    </w:p>
    <w:p w14:paraId="3EF04F68" w14:textId="77777777" w:rsidR="00AD4D40" w:rsidRDefault="00AD4D40" w:rsidP="00AD4D40">
      <w:pPr>
        <w:pStyle w:val="affe"/>
        <w:spacing w:before="156" w:after="156"/>
        <w:rPr>
          <w:rFonts w:ascii="Times New Roman" w:eastAsia="宋体"/>
        </w:rPr>
      </w:pPr>
      <w:bookmarkStart w:id="87" w:name="_Toc54349377"/>
      <w:r>
        <w:rPr>
          <w:rFonts w:hint="eastAsia"/>
        </w:rPr>
        <w:t>集卡视觉定位识别</w:t>
      </w:r>
      <w:bookmarkEnd w:id="87"/>
    </w:p>
    <w:p w14:paraId="2423167C" w14:textId="77777777" w:rsidR="00AD4D40" w:rsidRDefault="00AD4D40" w:rsidP="00AD4D40">
      <w:pPr>
        <w:pStyle w:val="afffffffff2"/>
      </w:pPr>
      <w:r>
        <w:rPr>
          <w:rFonts w:hint="eastAsia"/>
        </w:rPr>
        <w:t>集卡视觉定位识别是由集卡图像采集、集卡图像处理 、集卡视觉位置、集卡视觉存储、集卡定位显示五部分构成，其基本构成见图2。</w:t>
      </w:r>
    </w:p>
    <w:p w14:paraId="71225462" w14:textId="77777777" w:rsidR="00FC1755" w:rsidRDefault="0022454C" w:rsidP="00FC1755">
      <w:pPr>
        <w:pStyle w:val="afffffffff2"/>
        <w:numPr>
          <w:ilvl w:val="0"/>
          <w:numId w:val="0"/>
        </w:numPr>
        <w:jc w:val="center"/>
      </w:pPr>
      <w:r w:rsidRPr="0022454C">
        <w:rPr>
          <w:noProof/>
        </w:rPr>
        <w:lastRenderedPageBreak/>
        <w:drawing>
          <wp:inline distT="0" distB="0" distL="0" distR="0" wp14:anchorId="22C789B4" wp14:editId="5BFA8F03">
            <wp:extent cx="4556097" cy="282044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1064" cy="2829706"/>
                    </a:xfrm>
                    <a:prstGeom prst="rect">
                      <a:avLst/>
                    </a:prstGeom>
                  </pic:spPr>
                </pic:pic>
              </a:graphicData>
            </a:graphic>
          </wp:inline>
        </w:drawing>
      </w:r>
    </w:p>
    <w:p w14:paraId="4D0C1C6D" w14:textId="77777777" w:rsidR="00FC1755" w:rsidRPr="00D700CB" w:rsidRDefault="00FC1755" w:rsidP="00FC1755">
      <w:pPr>
        <w:pStyle w:val="afffffffff2"/>
        <w:numPr>
          <w:ilvl w:val="0"/>
          <w:numId w:val="0"/>
        </w:numPr>
        <w:ind w:firstLineChars="202" w:firstLine="364"/>
        <w:jc w:val="left"/>
        <w:rPr>
          <w:sz w:val="18"/>
          <w:szCs w:val="18"/>
        </w:rPr>
      </w:pPr>
      <w:r w:rsidRPr="00D700CB">
        <w:rPr>
          <w:rFonts w:hint="eastAsia"/>
          <w:sz w:val="18"/>
          <w:szCs w:val="18"/>
        </w:rPr>
        <w:t>说明：</w:t>
      </w:r>
    </w:p>
    <w:p w14:paraId="64AB5FEE" w14:textId="77777777" w:rsidR="00FC1755" w:rsidRPr="00D700CB" w:rsidRDefault="00FC1755" w:rsidP="00FC1755">
      <w:pPr>
        <w:pStyle w:val="affffc"/>
        <w:ind w:firstLine="360"/>
        <w:rPr>
          <w:sz w:val="18"/>
          <w:szCs w:val="18"/>
        </w:rPr>
      </w:pPr>
      <w:r w:rsidRPr="00D700CB">
        <w:rPr>
          <w:rFonts w:hint="eastAsia"/>
          <w:sz w:val="18"/>
          <w:szCs w:val="18"/>
        </w:rPr>
        <w:t>1——集卡图像采集；</w:t>
      </w:r>
    </w:p>
    <w:p w14:paraId="1D8C219A" w14:textId="77777777" w:rsidR="00FC1755" w:rsidRPr="00D700CB" w:rsidRDefault="00FC1755" w:rsidP="00FC1755">
      <w:pPr>
        <w:pStyle w:val="affffc"/>
        <w:ind w:firstLine="360"/>
        <w:rPr>
          <w:sz w:val="18"/>
          <w:szCs w:val="18"/>
        </w:rPr>
      </w:pPr>
      <w:r w:rsidRPr="00D700CB">
        <w:rPr>
          <w:rFonts w:hint="eastAsia"/>
          <w:sz w:val="18"/>
          <w:szCs w:val="18"/>
        </w:rPr>
        <w:t>2——集卡图像处理；</w:t>
      </w:r>
    </w:p>
    <w:p w14:paraId="23F1D941" w14:textId="77777777" w:rsidR="00FC1755" w:rsidRPr="00D700CB" w:rsidRDefault="00FC1755" w:rsidP="00FC1755">
      <w:pPr>
        <w:pStyle w:val="affffc"/>
        <w:ind w:firstLine="360"/>
        <w:rPr>
          <w:sz w:val="18"/>
          <w:szCs w:val="18"/>
        </w:rPr>
      </w:pPr>
      <w:r w:rsidRPr="00D700CB">
        <w:rPr>
          <w:rFonts w:hint="eastAsia"/>
          <w:sz w:val="18"/>
          <w:szCs w:val="18"/>
        </w:rPr>
        <w:t>3——集卡视觉位置；</w:t>
      </w:r>
    </w:p>
    <w:p w14:paraId="102850F5" w14:textId="77777777" w:rsidR="00FC1755" w:rsidRPr="00D700CB" w:rsidRDefault="00FC1755" w:rsidP="00FC1755">
      <w:pPr>
        <w:pStyle w:val="affffc"/>
        <w:ind w:firstLine="360"/>
        <w:rPr>
          <w:sz w:val="18"/>
          <w:szCs w:val="18"/>
        </w:rPr>
      </w:pPr>
      <w:r w:rsidRPr="00D700CB">
        <w:rPr>
          <w:rFonts w:hint="eastAsia"/>
          <w:sz w:val="18"/>
          <w:szCs w:val="18"/>
        </w:rPr>
        <w:t>4——集卡视觉存储；</w:t>
      </w:r>
    </w:p>
    <w:p w14:paraId="75B67F46" w14:textId="77777777" w:rsidR="00FC1755" w:rsidRPr="00D700CB" w:rsidRDefault="00FC1755" w:rsidP="00FC1755">
      <w:pPr>
        <w:pStyle w:val="affffc"/>
        <w:ind w:firstLine="360"/>
        <w:rPr>
          <w:sz w:val="18"/>
          <w:szCs w:val="18"/>
        </w:rPr>
      </w:pPr>
      <w:r w:rsidRPr="00D700CB">
        <w:rPr>
          <w:rFonts w:hint="eastAsia"/>
          <w:sz w:val="18"/>
          <w:szCs w:val="18"/>
        </w:rPr>
        <w:t>5——集卡定位显示。</w:t>
      </w:r>
    </w:p>
    <w:p w14:paraId="753D8A13" w14:textId="77777777" w:rsidR="00FC1755" w:rsidRDefault="00FC1755" w:rsidP="00FC1755">
      <w:pPr>
        <w:pStyle w:val="afe"/>
        <w:spacing w:before="156" w:after="156"/>
      </w:pPr>
      <w:r>
        <w:rPr>
          <w:rFonts w:hint="eastAsia"/>
        </w:rPr>
        <w:t>集卡视觉定位识别构成</w:t>
      </w:r>
    </w:p>
    <w:p w14:paraId="54E6FF99" w14:textId="77777777" w:rsidR="00FC1755" w:rsidRDefault="00FC1755" w:rsidP="00FC1755">
      <w:pPr>
        <w:pStyle w:val="afffffffff2"/>
      </w:pPr>
      <w:r>
        <w:rPr>
          <w:rFonts w:hint="eastAsia"/>
        </w:rPr>
        <w:t>集卡图像采集画面分辨率应不低于1920×1080。</w:t>
      </w:r>
    </w:p>
    <w:p w14:paraId="3CE884CC" w14:textId="77777777" w:rsidR="00FC1755" w:rsidRDefault="00FC1755" w:rsidP="00FC1755">
      <w:pPr>
        <w:pStyle w:val="afffffffff2"/>
      </w:pPr>
      <w:r>
        <w:rPr>
          <w:rFonts w:hint="eastAsia"/>
        </w:rPr>
        <w:t>集卡视觉位置应符合下列要求：</w:t>
      </w:r>
    </w:p>
    <w:p w14:paraId="3F3B5562" w14:textId="77777777" w:rsidR="00FC1755" w:rsidRDefault="00FC1755" w:rsidP="00FC1755">
      <w:pPr>
        <w:pStyle w:val="af3"/>
      </w:pPr>
      <w:r>
        <w:rPr>
          <w:rFonts w:hint="eastAsia"/>
        </w:rPr>
        <w:t>应支持输出集卡小车方向位置，位置精度应不大于10cm。</w:t>
      </w:r>
    </w:p>
    <w:p w14:paraId="6247712F" w14:textId="77777777" w:rsidR="00FC1755" w:rsidRDefault="00FC1755" w:rsidP="00FC1755">
      <w:pPr>
        <w:pStyle w:val="af3"/>
      </w:pPr>
      <w:r>
        <w:rPr>
          <w:rFonts w:hint="eastAsia"/>
        </w:rPr>
        <w:t>应支持输出集卡偏转角度，角度精度应不大于5°。</w:t>
      </w:r>
    </w:p>
    <w:p w14:paraId="69CDF715" w14:textId="77777777" w:rsidR="00FC1755" w:rsidRDefault="00FC1755" w:rsidP="00FC1755">
      <w:pPr>
        <w:pStyle w:val="affe"/>
        <w:spacing w:before="156" w:after="156"/>
      </w:pPr>
      <w:bookmarkStart w:id="88" w:name="_Toc54349378"/>
      <w:r>
        <w:rPr>
          <w:rFonts w:hint="eastAsia"/>
        </w:rPr>
        <w:t>集卡定位显示</w:t>
      </w:r>
      <w:bookmarkEnd w:id="88"/>
    </w:p>
    <w:p w14:paraId="1D8CC6C2" w14:textId="77777777" w:rsidR="00FC1755" w:rsidRDefault="00FC1755" w:rsidP="00FC1755">
      <w:pPr>
        <w:pStyle w:val="afffffffff2"/>
      </w:pPr>
      <w:r>
        <w:rPr>
          <w:rFonts w:hint="eastAsia"/>
        </w:rPr>
        <w:t>显示屏安装高度应与集</w:t>
      </w:r>
      <w:proofErr w:type="gramStart"/>
      <w:r>
        <w:rPr>
          <w:rFonts w:hint="eastAsia"/>
        </w:rPr>
        <w:t>卡司机</w:t>
      </w:r>
      <w:proofErr w:type="gramEnd"/>
      <w:r>
        <w:rPr>
          <w:rFonts w:hint="eastAsia"/>
        </w:rPr>
        <w:t>视线水平一</w:t>
      </w:r>
      <w:r w:rsidRPr="0057469A">
        <w:rPr>
          <w:rFonts w:hint="eastAsia"/>
        </w:rPr>
        <w:t>致</w:t>
      </w:r>
      <w:r>
        <w:rPr>
          <w:rFonts w:hint="eastAsia"/>
        </w:rPr>
        <w:t>。</w:t>
      </w:r>
    </w:p>
    <w:p w14:paraId="3CB1CA0F" w14:textId="77777777" w:rsidR="00FC1755" w:rsidRDefault="00FC1755" w:rsidP="00FC1755">
      <w:pPr>
        <w:pStyle w:val="afffffffff2"/>
      </w:pPr>
      <w:r>
        <w:rPr>
          <w:rFonts w:hint="eastAsia"/>
        </w:rPr>
        <w:t>显示屏可视距离应不小于20cm。</w:t>
      </w:r>
    </w:p>
    <w:p w14:paraId="0BA1632A" w14:textId="77777777" w:rsidR="00FC1755" w:rsidRDefault="00FC1755" w:rsidP="00FC1755">
      <w:pPr>
        <w:pStyle w:val="afffffffff2"/>
      </w:pPr>
      <w:r>
        <w:rPr>
          <w:rFonts w:hint="eastAsia"/>
        </w:rPr>
        <w:t>应保证各作业车道各个行驶方向的集</w:t>
      </w:r>
      <w:proofErr w:type="gramStart"/>
      <w:r>
        <w:rPr>
          <w:rFonts w:hint="eastAsia"/>
        </w:rPr>
        <w:t>卡正常</w:t>
      </w:r>
      <w:proofErr w:type="gramEnd"/>
      <w:r>
        <w:rPr>
          <w:rFonts w:hint="eastAsia"/>
        </w:rPr>
        <w:t>引导。</w:t>
      </w:r>
    </w:p>
    <w:p w14:paraId="49660133" w14:textId="77777777" w:rsidR="00FC1755" w:rsidRDefault="00FC1755" w:rsidP="00FC1755">
      <w:pPr>
        <w:pStyle w:val="afffffffff2"/>
      </w:pPr>
      <w:r>
        <w:rPr>
          <w:rFonts w:hint="eastAsia"/>
        </w:rPr>
        <w:t>显示内容，但不限于：作业车道号、集</w:t>
      </w:r>
      <w:proofErr w:type="gramStart"/>
      <w:r>
        <w:rPr>
          <w:rFonts w:hint="eastAsia"/>
        </w:rPr>
        <w:t>卡调整</w:t>
      </w:r>
      <w:proofErr w:type="gramEnd"/>
      <w:r>
        <w:rPr>
          <w:rFonts w:hint="eastAsia"/>
        </w:rPr>
        <w:t>距离值、集</w:t>
      </w:r>
      <w:proofErr w:type="gramStart"/>
      <w:r>
        <w:rPr>
          <w:rFonts w:hint="eastAsia"/>
        </w:rPr>
        <w:t>卡调整</w:t>
      </w:r>
      <w:proofErr w:type="gramEnd"/>
      <w:r>
        <w:rPr>
          <w:rFonts w:hint="eastAsia"/>
        </w:rPr>
        <w:t>方向提示、集卡到位提示、集卡驶离提示、</w:t>
      </w:r>
      <w:r>
        <w:t>TPS</w:t>
      </w:r>
      <w:r>
        <w:rPr>
          <w:rFonts w:hint="eastAsia"/>
        </w:rPr>
        <w:t>故障等信息的功能。</w:t>
      </w:r>
    </w:p>
    <w:p w14:paraId="6948CB2E" w14:textId="77777777" w:rsidR="00FC1755" w:rsidRDefault="00FC1755" w:rsidP="00FC1755">
      <w:pPr>
        <w:pStyle w:val="afffffffff2"/>
      </w:pPr>
      <w:r>
        <w:rPr>
          <w:rFonts w:hint="eastAsia"/>
        </w:rPr>
        <w:t>显示屏尺寸应不小于300mm*300mm。</w:t>
      </w:r>
    </w:p>
    <w:p w14:paraId="28A792C2" w14:textId="77777777" w:rsidR="00FC1755" w:rsidRDefault="00FC1755" w:rsidP="00FC1755">
      <w:pPr>
        <w:pStyle w:val="afffffffff2"/>
      </w:pPr>
      <w:r>
        <w:rPr>
          <w:rFonts w:hint="eastAsia"/>
        </w:rPr>
        <w:t>应保证显示信息全天候可作业环境下清晰可辨，不干扰司机视线，</w:t>
      </w:r>
      <w:proofErr w:type="gramStart"/>
      <w:r>
        <w:rPr>
          <w:rFonts w:hint="eastAsia"/>
        </w:rPr>
        <w:t>不</w:t>
      </w:r>
      <w:proofErr w:type="gramEnd"/>
      <w:r>
        <w:rPr>
          <w:rFonts w:hint="eastAsia"/>
        </w:rPr>
        <w:t>刺目。</w:t>
      </w:r>
    </w:p>
    <w:p w14:paraId="3FB5D74C" w14:textId="77777777" w:rsidR="00FC1755" w:rsidRDefault="00FC1755" w:rsidP="00FC1755">
      <w:pPr>
        <w:pStyle w:val="afffffffff2"/>
      </w:pPr>
      <w:r>
        <w:rPr>
          <w:rFonts w:hint="eastAsia"/>
        </w:rPr>
        <w:t>应具备装卸作业未完成情况下提示集卡禁止移动的功能。</w:t>
      </w:r>
    </w:p>
    <w:p w14:paraId="3E1148A4" w14:textId="77777777" w:rsidR="00FC1755" w:rsidRDefault="00FC1755" w:rsidP="00FC1755">
      <w:pPr>
        <w:pStyle w:val="affd"/>
        <w:spacing w:before="312" w:after="312"/>
      </w:pPr>
      <w:bookmarkStart w:id="89" w:name="_Toc36046874"/>
      <w:bookmarkStart w:id="90" w:name="_Toc54349379"/>
      <w:bookmarkStart w:id="91" w:name="_Toc54349501"/>
      <w:bookmarkStart w:id="92" w:name="_Toc54349818"/>
      <w:bookmarkStart w:id="93" w:name="_Toc54349869"/>
      <w:proofErr w:type="gramStart"/>
      <w:r>
        <w:rPr>
          <w:rFonts w:hint="eastAsia"/>
        </w:rPr>
        <w:t>集卡防吊起</w:t>
      </w:r>
      <w:bookmarkEnd w:id="89"/>
      <w:bookmarkEnd w:id="90"/>
      <w:bookmarkEnd w:id="91"/>
      <w:bookmarkEnd w:id="92"/>
      <w:bookmarkEnd w:id="93"/>
      <w:proofErr w:type="gramEnd"/>
    </w:p>
    <w:p w14:paraId="381C80BD" w14:textId="77777777" w:rsidR="00FC1755" w:rsidRDefault="00FC1755" w:rsidP="00FC1755">
      <w:pPr>
        <w:pStyle w:val="affe"/>
        <w:spacing w:before="156" w:after="156"/>
      </w:pPr>
      <w:bookmarkStart w:id="94" w:name="_Toc54349380"/>
      <w:proofErr w:type="gramStart"/>
      <w:r>
        <w:rPr>
          <w:rFonts w:hint="eastAsia"/>
        </w:rPr>
        <w:t>集卡防吊起</w:t>
      </w:r>
      <w:proofErr w:type="gramEnd"/>
      <w:r>
        <w:rPr>
          <w:rFonts w:hint="eastAsia"/>
        </w:rPr>
        <w:t>构成</w:t>
      </w:r>
      <w:bookmarkEnd w:id="94"/>
    </w:p>
    <w:p w14:paraId="38839F3D" w14:textId="77777777" w:rsidR="00FC1755" w:rsidRDefault="00FC1755" w:rsidP="00FC1755">
      <w:pPr>
        <w:pStyle w:val="afffffffff2"/>
      </w:pPr>
      <w:r>
        <w:rPr>
          <w:rFonts w:hint="eastAsia"/>
        </w:rPr>
        <w:t>由防吊起数据采集、防吊起数据处理、防吊起存储、防吊起</w:t>
      </w:r>
      <w:proofErr w:type="gramStart"/>
      <w:r>
        <w:rPr>
          <w:rFonts w:hint="eastAsia"/>
        </w:rPr>
        <w:t>输出四</w:t>
      </w:r>
      <w:proofErr w:type="gramEnd"/>
      <w:r>
        <w:rPr>
          <w:rFonts w:hint="eastAsia"/>
        </w:rPr>
        <w:t>部分组成，其构成见图3。</w:t>
      </w:r>
    </w:p>
    <w:p w14:paraId="2C80B310" w14:textId="77777777" w:rsidR="00FC1755" w:rsidRDefault="0022454C" w:rsidP="00FC1755">
      <w:pPr>
        <w:pStyle w:val="afffffffff2"/>
        <w:numPr>
          <w:ilvl w:val="0"/>
          <w:numId w:val="0"/>
        </w:numPr>
        <w:jc w:val="center"/>
      </w:pPr>
      <w:r w:rsidRPr="0022454C">
        <w:rPr>
          <w:noProof/>
        </w:rPr>
        <w:lastRenderedPageBreak/>
        <w:drawing>
          <wp:inline distT="0" distB="0" distL="0" distR="0" wp14:anchorId="364D5103" wp14:editId="4F29C1A5">
            <wp:extent cx="3411110" cy="2794563"/>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26239" cy="2806957"/>
                    </a:xfrm>
                    <a:prstGeom prst="rect">
                      <a:avLst/>
                    </a:prstGeom>
                  </pic:spPr>
                </pic:pic>
              </a:graphicData>
            </a:graphic>
          </wp:inline>
        </w:drawing>
      </w:r>
    </w:p>
    <w:p w14:paraId="606246BA" w14:textId="77777777" w:rsidR="00FC1755" w:rsidRPr="00D700CB" w:rsidRDefault="00FC1755" w:rsidP="00FC1755">
      <w:pPr>
        <w:pStyle w:val="affffc"/>
        <w:ind w:firstLine="360"/>
        <w:rPr>
          <w:sz w:val="18"/>
          <w:szCs w:val="18"/>
        </w:rPr>
      </w:pPr>
      <w:r w:rsidRPr="00D700CB">
        <w:rPr>
          <w:rFonts w:hint="eastAsia"/>
          <w:sz w:val="18"/>
          <w:szCs w:val="18"/>
        </w:rPr>
        <w:t>说明：</w:t>
      </w:r>
    </w:p>
    <w:p w14:paraId="35402636" w14:textId="77777777" w:rsidR="00FC1755" w:rsidRPr="00D700CB" w:rsidRDefault="00FC1755" w:rsidP="00FC1755">
      <w:pPr>
        <w:pStyle w:val="affffc"/>
        <w:ind w:firstLine="360"/>
        <w:rPr>
          <w:sz w:val="18"/>
          <w:szCs w:val="18"/>
        </w:rPr>
      </w:pPr>
      <w:r w:rsidRPr="00D700CB">
        <w:rPr>
          <w:rFonts w:hint="eastAsia"/>
          <w:sz w:val="18"/>
          <w:szCs w:val="18"/>
        </w:rPr>
        <w:t>1——防吊起数据采集；</w:t>
      </w:r>
    </w:p>
    <w:p w14:paraId="7906BAE2" w14:textId="77777777" w:rsidR="00FC1755" w:rsidRPr="00D700CB" w:rsidRDefault="00FC1755" w:rsidP="00FC1755">
      <w:pPr>
        <w:pStyle w:val="affffc"/>
        <w:ind w:firstLine="360"/>
        <w:rPr>
          <w:sz w:val="18"/>
          <w:szCs w:val="18"/>
        </w:rPr>
      </w:pPr>
      <w:r w:rsidRPr="00D700CB">
        <w:rPr>
          <w:rFonts w:hint="eastAsia"/>
          <w:sz w:val="18"/>
          <w:szCs w:val="18"/>
        </w:rPr>
        <w:t>2——防吊起数据处理；</w:t>
      </w:r>
    </w:p>
    <w:p w14:paraId="123C6511" w14:textId="77777777" w:rsidR="00FC1755" w:rsidRPr="00D700CB" w:rsidRDefault="00FC1755" w:rsidP="00FC1755">
      <w:pPr>
        <w:pStyle w:val="affffc"/>
        <w:ind w:firstLine="360"/>
        <w:rPr>
          <w:sz w:val="18"/>
          <w:szCs w:val="18"/>
        </w:rPr>
      </w:pPr>
      <w:r w:rsidRPr="00D700CB">
        <w:rPr>
          <w:rFonts w:hint="eastAsia"/>
          <w:sz w:val="18"/>
          <w:szCs w:val="18"/>
        </w:rPr>
        <w:t>3——防吊起存储；</w:t>
      </w:r>
    </w:p>
    <w:p w14:paraId="31FE057C" w14:textId="77777777" w:rsidR="00FC1755" w:rsidRDefault="00FC1755" w:rsidP="00FC1755">
      <w:pPr>
        <w:pStyle w:val="affffc"/>
        <w:ind w:firstLine="360"/>
      </w:pPr>
      <w:r w:rsidRPr="00D700CB">
        <w:rPr>
          <w:sz w:val="18"/>
          <w:szCs w:val="18"/>
        </w:rPr>
        <w:t>4</w:t>
      </w:r>
      <w:r w:rsidRPr="00D700CB">
        <w:rPr>
          <w:rFonts w:hint="eastAsia"/>
          <w:sz w:val="18"/>
          <w:szCs w:val="18"/>
        </w:rPr>
        <w:t>——防吊起输出</w:t>
      </w:r>
      <w:r w:rsidR="00D700CB" w:rsidRPr="00D700CB">
        <w:rPr>
          <w:rFonts w:hint="eastAsia"/>
          <w:sz w:val="18"/>
          <w:szCs w:val="18"/>
        </w:rPr>
        <w:t>。</w:t>
      </w:r>
    </w:p>
    <w:p w14:paraId="79252462" w14:textId="77777777" w:rsidR="00FC1755" w:rsidRDefault="00FC1755" w:rsidP="00FC1755">
      <w:pPr>
        <w:pStyle w:val="afe"/>
        <w:spacing w:before="156" w:after="156"/>
      </w:pPr>
      <w:proofErr w:type="gramStart"/>
      <w:r>
        <w:rPr>
          <w:rFonts w:hint="eastAsia"/>
        </w:rPr>
        <w:t>集卡防吊起</w:t>
      </w:r>
      <w:proofErr w:type="gramEnd"/>
      <w:r>
        <w:rPr>
          <w:rFonts w:hint="eastAsia"/>
        </w:rPr>
        <w:t>构成</w:t>
      </w:r>
    </w:p>
    <w:p w14:paraId="20F1C89A" w14:textId="77777777" w:rsidR="00FC1755" w:rsidRDefault="00FC1755" w:rsidP="00FC1755">
      <w:pPr>
        <w:pStyle w:val="affe"/>
        <w:spacing w:before="156" w:after="156"/>
        <w:rPr>
          <w:sz w:val="20"/>
        </w:rPr>
      </w:pPr>
      <w:bookmarkStart w:id="95" w:name="_Toc54349381"/>
      <w:r>
        <w:rPr>
          <w:rFonts w:hint="eastAsia"/>
        </w:rPr>
        <w:t>防吊起数据采集</w:t>
      </w:r>
      <w:bookmarkEnd w:id="95"/>
    </w:p>
    <w:p w14:paraId="76A97F4E" w14:textId="77777777" w:rsidR="00FC1755" w:rsidRDefault="00FC1755" w:rsidP="00FC1755">
      <w:pPr>
        <w:pStyle w:val="afffffffff2"/>
      </w:pPr>
      <w:r>
        <w:rPr>
          <w:rFonts w:hint="eastAsia"/>
        </w:rPr>
        <w:t>应覆盖所有箱型和箱位的集卡作业范围。</w:t>
      </w:r>
    </w:p>
    <w:p w14:paraId="5F85B87D" w14:textId="77777777" w:rsidR="00FC1755" w:rsidRDefault="00FC1755" w:rsidP="00FC1755">
      <w:pPr>
        <w:pStyle w:val="afffffffff2"/>
      </w:pPr>
      <w:r>
        <w:rPr>
          <w:rFonts w:hint="eastAsia"/>
        </w:rPr>
        <w:t>数据采样频率应不小于30</w:t>
      </w:r>
      <w:r w:rsidR="00D700CB">
        <w:t>H</w:t>
      </w:r>
      <w:r>
        <w:rPr>
          <w:rFonts w:hint="eastAsia"/>
        </w:rPr>
        <w:t>z。</w:t>
      </w:r>
    </w:p>
    <w:p w14:paraId="280375A5" w14:textId="77777777" w:rsidR="00FC1755" w:rsidRDefault="00FC1755" w:rsidP="00FC1755">
      <w:pPr>
        <w:pStyle w:val="affe"/>
        <w:spacing w:before="156" w:after="156"/>
        <w:rPr>
          <w:sz w:val="20"/>
        </w:rPr>
      </w:pPr>
      <w:bookmarkStart w:id="96" w:name="_Toc54349382"/>
      <w:r>
        <w:rPr>
          <w:rFonts w:hint="eastAsia"/>
        </w:rPr>
        <w:t>防吊起数据处理</w:t>
      </w:r>
      <w:bookmarkEnd w:id="96"/>
    </w:p>
    <w:p w14:paraId="27C4F370" w14:textId="77777777" w:rsidR="00FC1755" w:rsidRDefault="00FC1755" w:rsidP="00FC1755">
      <w:pPr>
        <w:pStyle w:val="afffffffff2"/>
      </w:pPr>
      <w:r>
        <w:rPr>
          <w:rFonts w:hint="eastAsia"/>
        </w:rPr>
        <w:t>应支持所有</w:t>
      </w:r>
      <w:proofErr w:type="gramStart"/>
      <w:r>
        <w:rPr>
          <w:rFonts w:hint="eastAsia"/>
        </w:rPr>
        <w:t>锁销未解锁</w:t>
      </w:r>
      <w:proofErr w:type="gramEnd"/>
      <w:r>
        <w:rPr>
          <w:rFonts w:hint="eastAsia"/>
        </w:rPr>
        <w:t>的全事故工况。</w:t>
      </w:r>
    </w:p>
    <w:p w14:paraId="49BBE7E1" w14:textId="77777777" w:rsidR="00FC1755" w:rsidRDefault="00FC1755" w:rsidP="00FC1755">
      <w:pPr>
        <w:pStyle w:val="afffffffff2"/>
      </w:pPr>
      <w:r>
        <w:rPr>
          <w:rFonts w:hint="eastAsia"/>
        </w:rPr>
        <w:t>应支持自动排除内集卡作业工况，避免误动作。</w:t>
      </w:r>
    </w:p>
    <w:p w14:paraId="48BB748F" w14:textId="77777777" w:rsidR="00FC1755" w:rsidRDefault="00FC1755" w:rsidP="00FC1755">
      <w:pPr>
        <w:pStyle w:val="afffffffff2"/>
      </w:pPr>
      <w:r>
        <w:rPr>
          <w:rFonts w:hint="eastAsia"/>
        </w:rPr>
        <w:t>系统响应时间应不大于200ms。</w:t>
      </w:r>
    </w:p>
    <w:p w14:paraId="5A737946" w14:textId="77777777" w:rsidR="00FC1755" w:rsidRDefault="00FC1755" w:rsidP="00FC1755">
      <w:pPr>
        <w:pStyle w:val="afffffffff2"/>
      </w:pPr>
      <w:r>
        <w:rPr>
          <w:rFonts w:hint="eastAsia"/>
        </w:rPr>
        <w:t>最小保护高度应不大于40cm。</w:t>
      </w:r>
    </w:p>
    <w:p w14:paraId="1B005EC7" w14:textId="77777777" w:rsidR="00FC1755" w:rsidRDefault="00FC1755" w:rsidP="00FC1755">
      <w:pPr>
        <w:pStyle w:val="afffffffff2"/>
      </w:pPr>
      <w:r>
        <w:rPr>
          <w:rFonts w:hint="eastAsia"/>
        </w:rPr>
        <w:t>防吊起检出率应大于90%。</w:t>
      </w:r>
    </w:p>
    <w:p w14:paraId="7840C4CB" w14:textId="77777777" w:rsidR="00FC1755" w:rsidRDefault="00FC1755" w:rsidP="00FC1755">
      <w:pPr>
        <w:pStyle w:val="afffffffff2"/>
      </w:pPr>
      <w:r>
        <w:rPr>
          <w:rFonts w:hint="eastAsia"/>
        </w:rPr>
        <w:t>防吊起误检率应小于10%。</w:t>
      </w:r>
    </w:p>
    <w:p w14:paraId="67CA8B0B" w14:textId="77777777" w:rsidR="00FC1755" w:rsidRDefault="00FC1755" w:rsidP="00FC1755">
      <w:pPr>
        <w:pStyle w:val="affe"/>
        <w:spacing w:before="156" w:after="156"/>
      </w:pPr>
      <w:bookmarkStart w:id="97" w:name="_Toc54349383"/>
      <w:r>
        <w:rPr>
          <w:rFonts w:hint="eastAsia"/>
        </w:rPr>
        <w:t>防吊起存储</w:t>
      </w:r>
      <w:bookmarkEnd w:id="97"/>
    </w:p>
    <w:p w14:paraId="60450308" w14:textId="77777777" w:rsidR="00FC1755" w:rsidRDefault="00FC1755" w:rsidP="00FC1755">
      <w:pPr>
        <w:pStyle w:val="afffffffff2"/>
      </w:pPr>
      <w:r>
        <w:rPr>
          <w:rFonts w:hint="eastAsia"/>
        </w:rPr>
        <w:t>应具备存储原始采集数据的功能。</w:t>
      </w:r>
    </w:p>
    <w:p w14:paraId="5292222C" w14:textId="77777777" w:rsidR="00FC1755" w:rsidRDefault="00FC1755" w:rsidP="00FC1755">
      <w:pPr>
        <w:pStyle w:val="afffffffff2"/>
      </w:pPr>
      <w:r>
        <w:rPr>
          <w:rFonts w:hint="eastAsia"/>
        </w:rPr>
        <w:t>应具备原始数据绑定作业信息的功能。</w:t>
      </w:r>
    </w:p>
    <w:p w14:paraId="4B35CAC6" w14:textId="77777777" w:rsidR="00FC1755" w:rsidRDefault="00FC1755" w:rsidP="00FC1755">
      <w:pPr>
        <w:pStyle w:val="afffffffff2"/>
      </w:pPr>
      <w:r>
        <w:rPr>
          <w:rFonts w:hint="eastAsia"/>
        </w:rPr>
        <w:t>应具备存储</w:t>
      </w:r>
      <w:proofErr w:type="gramStart"/>
      <w:r>
        <w:rPr>
          <w:rFonts w:hint="eastAsia"/>
        </w:rPr>
        <w:t>集卡防吊起</w:t>
      </w:r>
      <w:proofErr w:type="gramEnd"/>
      <w:r>
        <w:rPr>
          <w:rFonts w:hint="eastAsia"/>
        </w:rPr>
        <w:t>系统故障的功能。</w:t>
      </w:r>
    </w:p>
    <w:p w14:paraId="69B0F122" w14:textId="77777777" w:rsidR="00FC1755" w:rsidRDefault="00FC1755" w:rsidP="00FC1755">
      <w:pPr>
        <w:pStyle w:val="afffffffff2"/>
      </w:pPr>
      <w:r>
        <w:rPr>
          <w:rFonts w:hint="eastAsia"/>
        </w:rPr>
        <w:t>应具备存储</w:t>
      </w:r>
      <w:proofErr w:type="gramStart"/>
      <w:r>
        <w:rPr>
          <w:rFonts w:hint="eastAsia"/>
        </w:rPr>
        <w:t>集卡防吊起</w:t>
      </w:r>
      <w:proofErr w:type="gramEnd"/>
      <w:r>
        <w:rPr>
          <w:rFonts w:hint="eastAsia"/>
        </w:rPr>
        <w:t>检测结果的功能。</w:t>
      </w:r>
    </w:p>
    <w:p w14:paraId="441F9213" w14:textId="77777777" w:rsidR="00FC1755" w:rsidRDefault="00FC1755" w:rsidP="00FC1755">
      <w:pPr>
        <w:pStyle w:val="affe"/>
        <w:spacing w:before="156" w:after="156"/>
      </w:pPr>
      <w:bookmarkStart w:id="98" w:name="_Toc54349384"/>
      <w:r>
        <w:rPr>
          <w:rFonts w:hint="eastAsia"/>
        </w:rPr>
        <w:t>防吊起输出</w:t>
      </w:r>
      <w:bookmarkEnd w:id="98"/>
    </w:p>
    <w:p w14:paraId="0A33ABE3" w14:textId="77777777" w:rsidR="00FC1755" w:rsidRDefault="00FC1755" w:rsidP="00FC1755">
      <w:pPr>
        <w:pStyle w:val="afffffffff2"/>
      </w:pPr>
      <w:r>
        <w:rPr>
          <w:rFonts w:hint="eastAsia"/>
        </w:rPr>
        <w:t>应具备系统检测被吊起时的声光报警功能。</w:t>
      </w:r>
    </w:p>
    <w:p w14:paraId="7B55D3CA" w14:textId="77777777" w:rsidR="00FC1755" w:rsidRDefault="00FC1755" w:rsidP="00FC1755">
      <w:pPr>
        <w:pStyle w:val="afffffffff2"/>
      </w:pPr>
      <w:r>
        <w:rPr>
          <w:rFonts w:hint="eastAsia"/>
        </w:rPr>
        <w:t>应具备系统检测被吊起时输出限制吊具起升的控制信号至岸桥电控系统。</w:t>
      </w:r>
    </w:p>
    <w:p w14:paraId="26AAF2A8" w14:textId="77777777" w:rsidR="00FC1755" w:rsidRDefault="00FC1755" w:rsidP="00FC1755">
      <w:pPr>
        <w:pStyle w:val="affd"/>
        <w:spacing w:before="312" w:after="312"/>
      </w:pPr>
      <w:bookmarkStart w:id="99" w:name="_Toc36046875"/>
      <w:bookmarkStart w:id="100" w:name="_Toc54349385"/>
      <w:bookmarkStart w:id="101" w:name="_Toc54349502"/>
      <w:bookmarkStart w:id="102" w:name="_Toc54349819"/>
      <w:bookmarkStart w:id="103" w:name="_Toc54349870"/>
      <w:r>
        <w:rPr>
          <w:rFonts w:hint="eastAsia"/>
        </w:rPr>
        <w:lastRenderedPageBreak/>
        <w:t>集卡车号识别</w:t>
      </w:r>
      <w:bookmarkEnd w:id="99"/>
      <w:bookmarkEnd w:id="100"/>
      <w:bookmarkEnd w:id="101"/>
      <w:bookmarkEnd w:id="102"/>
      <w:bookmarkEnd w:id="103"/>
    </w:p>
    <w:p w14:paraId="072BDDB1" w14:textId="77777777" w:rsidR="00FC1755" w:rsidRDefault="00FC1755" w:rsidP="00FC1755">
      <w:pPr>
        <w:pStyle w:val="affe"/>
        <w:spacing w:before="156" w:after="156"/>
        <w:rPr>
          <w:rFonts w:ascii="宋体"/>
        </w:rPr>
      </w:pPr>
      <w:bookmarkStart w:id="104" w:name="_Toc54349386"/>
      <w:r>
        <w:rPr>
          <w:rFonts w:ascii="宋体" w:hint="eastAsia"/>
        </w:rPr>
        <w:t>集卡车号识别构成</w:t>
      </w:r>
      <w:bookmarkEnd w:id="104"/>
    </w:p>
    <w:p w14:paraId="38E48DCB" w14:textId="77777777" w:rsidR="00FC1755" w:rsidRDefault="00FC1755" w:rsidP="00F64A5F">
      <w:pPr>
        <w:pStyle w:val="afffffffff2"/>
      </w:pPr>
      <w:r>
        <w:rPr>
          <w:rFonts w:hint="eastAsia"/>
        </w:rPr>
        <w:t>由车号图像采集、车号图像处理、集卡车号存储、集卡车号输出等四个部分组成，其基本构成见图4。</w:t>
      </w:r>
    </w:p>
    <w:p w14:paraId="33206AF4" w14:textId="77777777" w:rsidR="00F64A5F" w:rsidRDefault="00EC7B73" w:rsidP="00F64A5F">
      <w:pPr>
        <w:pStyle w:val="affe"/>
        <w:numPr>
          <w:ilvl w:val="0"/>
          <w:numId w:val="0"/>
        </w:numPr>
        <w:spacing w:before="156" w:after="156"/>
        <w:jc w:val="center"/>
      </w:pPr>
      <w:r w:rsidRPr="00EC7B73">
        <w:rPr>
          <w:noProof/>
        </w:rPr>
        <w:drawing>
          <wp:inline distT="0" distB="0" distL="0" distR="0" wp14:anchorId="0FF6C3D1" wp14:editId="08C2D97C">
            <wp:extent cx="3530379" cy="3235413"/>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32124" cy="3237012"/>
                    </a:xfrm>
                    <a:prstGeom prst="rect">
                      <a:avLst/>
                    </a:prstGeom>
                  </pic:spPr>
                </pic:pic>
              </a:graphicData>
            </a:graphic>
          </wp:inline>
        </w:drawing>
      </w:r>
    </w:p>
    <w:p w14:paraId="7DB3F40B" w14:textId="77777777" w:rsidR="00F64A5F" w:rsidRPr="00D700CB" w:rsidRDefault="00F64A5F" w:rsidP="00F64A5F">
      <w:pPr>
        <w:pStyle w:val="affffc"/>
        <w:ind w:firstLine="360"/>
        <w:rPr>
          <w:rFonts w:hAnsi="宋体"/>
          <w:sz w:val="18"/>
          <w:szCs w:val="18"/>
        </w:rPr>
      </w:pPr>
      <w:r w:rsidRPr="00D700CB">
        <w:rPr>
          <w:rFonts w:hAnsi="宋体" w:hint="eastAsia"/>
          <w:sz w:val="18"/>
          <w:szCs w:val="18"/>
        </w:rPr>
        <w:t>说明：</w:t>
      </w:r>
    </w:p>
    <w:p w14:paraId="7BA64F4A" w14:textId="77777777" w:rsidR="00F64A5F" w:rsidRPr="00D700CB" w:rsidRDefault="00F64A5F" w:rsidP="00F64A5F">
      <w:pPr>
        <w:pStyle w:val="affffc"/>
        <w:ind w:firstLine="360"/>
        <w:rPr>
          <w:rFonts w:hAnsi="宋体"/>
          <w:sz w:val="18"/>
          <w:szCs w:val="18"/>
        </w:rPr>
      </w:pPr>
      <w:r w:rsidRPr="00D700CB">
        <w:rPr>
          <w:rFonts w:hAnsi="宋体" w:hint="eastAsia"/>
          <w:sz w:val="18"/>
          <w:szCs w:val="18"/>
        </w:rPr>
        <w:t>1——车号图像采集；</w:t>
      </w:r>
    </w:p>
    <w:p w14:paraId="363CCF7B" w14:textId="77777777" w:rsidR="00F64A5F" w:rsidRPr="00D700CB" w:rsidRDefault="00F64A5F" w:rsidP="00F64A5F">
      <w:pPr>
        <w:pStyle w:val="affffc"/>
        <w:ind w:firstLine="360"/>
        <w:rPr>
          <w:rFonts w:hAnsi="宋体"/>
          <w:sz w:val="18"/>
          <w:szCs w:val="18"/>
        </w:rPr>
      </w:pPr>
      <w:r w:rsidRPr="00D700CB">
        <w:rPr>
          <w:rFonts w:hAnsi="宋体" w:hint="eastAsia"/>
          <w:sz w:val="18"/>
          <w:szCs w:val="18"/>
        </w:rPr>
        <w:t>2——车号图像处理；</w:t>
      </w:r>
    </w:p>
    <w:p w14:paraId="55F0766D" w14:textId="77777777" w:rsidR="00F64A5F" w:rsidRPr="00D700CB" w:rsidRDefault="00F64A5F" w:rsidP="00F64A5F">
      <w:pPr>
        <w:pStyle w:val="affffc"/>
        <w:ind w:firstLine="360"/>
        <w:rPr>
          <w:rFonts w:hAnsi="宋体"/>
          <w:sz w:val="18"/>
          <w:szCs w:val="18"/>
        </w:rPr>
      </w:pPr>
      <w:r w:rsidRPr="00D700CB">
        <w:rPr>
          <w:rFonts w:hAnsi="宋体"/>
          <w:sz w:val="18"/>
          <w:szCs w:val="18"/>
        </w:rPr>
        <w:t>3</w:t>
      </w:r>
      <w:r w:rsidRPr="00D700CB">
        <w:rPr>
          <w:rFonts w:hAnsi="宋体" w:hint="eastAsia"/>
          <w:sz w:val="18"/>
          <w:szCs w:val="18"/>
        </w:rPr>
        <w:t>——集卡车号存储；</w:t>
      </w:r>
    </w:p>
    <w:p w14:paraId="04FC1E26" w14:textId="77777777" w:rsidR="00F64A5F" w:rsidRPr="00D700CB" w:rsidRDefault="00F64A5F" w:rsidP="00F64A5F">
      <w:pPr>
        <w:pStyle w:val="affffc"/>
        <w:ind w:firstLine="360"/>
        <w:rPr>
          <w:rFonts w:hAnsi="宋体"/>
          <w:sz w:val="18"/>
          <w:szCs w:val="18"/>
        </w:rPr>
      </w:pPr>
      <w:r w:rsidRPr="00D700CB">
        <w:rPr>
          <w:rFonts w:hAnsi="宋体" w:hint="eastAsia"/>
          <w:sz w:val="18"/>
          <w:szCs w:val="18"/>
        </w:rPr>
        <w:t>4——集卡车号输出。</w:t>
      </w:r>
    </w:p>
    <w:p w14:paraId="571D5685" w14:textId="77777777" w:rsidR="00F64A5F" w:rsidRPr="00D700CB" w:rsidRDefault="00F64A5F" w:rsidP="00F64A5F">
      <w:pPr>
        <w:pStyle w:val="afe"/>
        <w:spacing w:before="156" w:after="156"/>
        <w:rPr>
          <w:rFonts w:hAnsi="黑体"/>
          <w:sz w:val="18"/>
          <w:szCs w:val="18"/>
        </w:rPr>
      </w:pPr>
      <w:r w:rsidRPr="00D700CB">
        <w:rPr>
          <w:rFonts w:hAnsi="黑体" w:hint="eastAsia"/>
          <w:sz w:val="18"/>
          <w:szCs w:val="18"/>
        </w:rPr>
        <w:t>集卡车号识别构成</w:t>
      </w:r>
    </w:p>
    <w:p w14:paraId="1B8D076F" w14:textId="77777777" w:rsidR="00F64A5F" w:rsidRDefault="00F64A5F" w:rsidP="00F64A5F">
      <w:pPr>
        <w:pStyle w:val="affe"/>
        <w:spacing w:before="156" w:after="156"/>
      </w:pPr>
      <w:bookmarkStart w:id="105" w:name="_Toc54349388"/>
      <w:r>
        <w:rPr>
          <w:rFonts w:hint="eastAsia"/>
        </w:rPr>
        <w:t>车号图像采集</w:t>
      </w:r>
      <w:bookmarkEnd w:id="105"/>
    </w:p>
    <w:p w14:paraId="0C62DC02" w14:textId="77777777" w:rsidR="00F64A5F" w:rsidRDefault="00F64A5F" w:rsidP="00F64A5F">
      <w:pPr>
        <w:pStyle w:val="afffffffff2"/>
      </w:pPr>
      <w:r>
        <w:rPr>
          <w:rFonts w:hint="eastAsia"/>
        </w:rPr>
        <w:t>摄像机输出画面分辨率应不低于1920×1080。</w:t>
      </w:r>
    </w:p>
    <w:p w14:paraId="479EF26C" w14:textId="77777777" w:rsidR="00F64A5F" w:rsidRDefault="00F64A5F" w:rsidP="00F64A5F">
      <w:pPr>
        <w:pStyle w:val="afffffffff2"/>
      </w:pPr>
      <w:r>
        <w:rPr>
          <w:rFonts w:hint="eastAsia"/>
        </w:rPr>
        <w:t>摄像机布置应满足车道号、拖车号的采集、识别。</w:t>
      </w:r>
    </w:p>
    <w:p w14:paraId="37C6EDD4" w14:textId="77777777" w:rsidR="00F64A5F" w:rsidRDefault="00F64A5F" w:rsidP="00F64A5F">
      <w:pPr>
        <w:pStyle w:val="afffffffff2"/>
      </w:pPr>
      <w:r>
        <w:rPr>
          <w:rFonts w:hint="eastAsia"/>
        </w:rPr>
        <w:t>车号单个字符像素大小应不低于16×32。</w:t>
      </w:r>
    </w:p>
    <w:p w14:paraId="659EBAA0" w14:textId="77777777" w:rsidR="00F64A5F" w:rsidRDefault="00F64A5F" w:rsidP="00F64A5F">
      <w:pPr>
        <w:pStyle w:val="afffffffff2"/>
      </w:pPr>
      <w:r>
        <w:rPr>
          <w:rFonts w:hint="eastAsia"/>
        </w:rPr>
        <w:t>应覆盖不同箱位的</w:t>
      </w:r>
      <w:proofErr w:type="gramStart"/>
      <w:r>
        <w:rPr>
          <w:rFonts w:hint="eastAsia"/>
        </w:rPr>
        <w:t>完整集</w:t>
      </w:r>
      <w:proofErr w:type="gramEnd"/>
      <w:r>
        <w:rPr>
          <w:rFonts w:hint="eastAsia"/>
        </w:rPr>
        <w:t>卡车头区域。</w:t>
      </w:r>
    </w:p>
    <w:p w14:paraId="156A7973" w14:textId="77777777" w:rsidR="00F64A5F" w:rsidRDefault="00F64A5F" w:rsidP="00F64A5F">
      <w:pPr>
        <w:pStyle w:val="affe"/>
        <w:spacing w:before="156" w:after="156"/>
      </w:pPr>
      <w:bookmarkStart w:id="106" w:name="_Toc54349389"/>
      <w:r>
        <w:rPr>
          <w:rFonts w:hint="eastAsia"/>
        </w:rPr>
        <w:t>车号图像处理</w:t>
      </w:r>
      <w:bookmarkEnd w:id="106"/>
    </w:p>
    <w:p w14:paraId="30C1E4C7" w14:textId="77777777" w:rsidR="00F64A5F" w:rsidRDefault="00F64A5F" w:rsidP="00D700CB">
      <w:pPr>
        <w:pStyle w:val="afffffffff2"/>
      </w:pPr>
      <w:r>
        <w:rPr>
          <w:rFonts w:hint="eastAsia"/>
        </w:rPr>
        <w:t>应具备排除过路车、</w:t>
      </w:r>
      <w:proofErr w:type="gramStart"/>
      <w:r>
        <w:rPr>
          <w:rFonts w:hint="eastAsia"/>
        </w:rPr>
        <w:t>排队车</w:t>
      </w:r>
      <w:proofErr w:type="gramEnd"/>
      <w:r>
        <w:rPr>
          <w:rFonts w:hint="eastAsia"/>
        </w:rPr>
        <w:t>干扰功能。</w:t>
      </w:r>
    </w:p>
    <w:p w14:paraId="19728262" w14:textId="77777777" w:rsidR="00F64A5F" w:rsidRDefault="00F64A5F" w:rsidP="00D700CB">
      <w:pPr>
        <w:pStyle w:val="afffffffff2"/>
      </w:pPr>
      <w:r>
        <w:rPr>
          <w:rFonts w:hAnsi="宋体" w:hint="eastAsia"/>
        </w:rPr>
        <w:t>应能支持数字车号识别、</w:t>
      </w:r>
      <w:proofErr w:type="gramStart"/>
      <w:r>
        <w:rPr>
          <w:rFonts w:hAnsi="宋体" w:hint="eastAsia"/>
        </w:rPr>
        <w:t>二维码车号</w:t>
      </w:r>
      <w:proofErr w:type="gramEnd"/>
      <w:r>
        <w:rPr>
          <w:rFonts w:hAnsi="宋体" w:hint="eastAsia"/>
        </w:rPr>
        <w:t>识别、RFID车号识别等多种识别方式。</w:t>
      </w:r>
      <w:r>
        <w:rPr>
          <w:rFonts w:hint="eastAsia"/>
        </w:rPr>
        <w:t>。</w:t>
      </w:r>
    </w:p>
    <w:p w14:paraId="5900A624" w14:textId="77777777" w:rsidR="00F64A5F" w:rsidRDefault="00F64A5F" w:rsidP="00D700CB">
      <w:pPr>
        <w:pStyle w:val="afffffffff2"/>
      </w:pPr>
      <w:r>
        <w:rPr>
          <w:rFonts w:hint="eastAsia"/>
        </w:rPr>
        <w:t>车号识别率应不低于95%。</w:t>
      </w:r>
    </w:p>
    <w:p w14:paraId="08F2AA4B" w14:textId="77777777" w:rsidR="00F64A5F" w:rsidRDefault="00F64A5F" w:rsidP="00D700CB">
      <w:pPr>
        <w:pStyle w:val="afffffffff2"/>
      </w:pPr>
      <w:r>
        <w:rPr>
          <w:rFonts w:hint="eastAsia"/>
        </w:rPr>
        <w:t>系统响应时间应不大于2 s。</w:t>
      </w:r>
    </w:p>
    <w:p w14:paraId="607BB258" w14:textId="77777777" w:rsidR="00F64A5F" w:rsidRDefault="00F64A5F" w:rsidP="00D700CB">
      <w:pPr>
        <w:pStyle w:val="affe"/>
        <w:spacing w:before="156" w:after="156"/>
      </w:pPr>
      <w:bookmarkStart w:id="107" w:name="_Toc54349390"/>
      <w:r>
        <w:rPr>
          <w:rFonts w:hint="eastAsia"/>
        </w:rPr>
        <w:t>集卡车号存储</w:t>
      </w:r>
      <w:bookmarkEnd w:id="107"/>
    </w:p>
    <w:p w14:paraId="0475D588" w14:textId="77777777" w:rsidR="00F64A5F" w:rsidRDefault="00F64A5F" w:rsidP="00D700CB">
      <w:pPr>
        <w:pStyle w:val="afffffffff2"/>
      </w:pPr>
      <w:r>
        <w:rPr>
          <w:rFonts w:hint="eastAsia"/>
        </w:rPr>
        <w:lastRenderedPageBreak/>
        <w:t>应具备存储集卡车号原始图像/视频的功能。</w:t>
      </w:r>
    </w:p>
    <w:p w14:paraId="378D63AD" w14:textId="77777777" w:rsidR="00F64A5F" w:rsidRDefault="00F64A5F" w:rsidP="00D700CB">
      <w:pPr>
        <w:pStyle w:val="afffffffff2"/>
      </w:pPr>
      <w:r>
        <w:rPr>
          <w:rFonts w:hint="eastAsia"/>
        </w:rPr>
        <w:t>应具备存储通讯数据的功能。</w:t>
      </w:r>
    </w:p>
    <w:p w14:paraId="4635B033" w14:textId="77777777" w:rsidR="00F64A5F" w:rsidRDefault="00F64A5F" w:rsidP="00D700CB">
      <w:pPr>
        <w:pStyle w:val="afffffffff2"/>
      </w:pPr>
      <w:r>
        <w:rPr>
          <w:rFonts w:hint="eastAsia"/>
        </w:rPr>
        <w:t>应具备存储集卡车号识别结果的功能。</w:t>
      </w:r>
    </w:p>
    <w:p w14:paraId="14B571E4" w14:textId="77777777" w:rsidR="00F64A5F" w:rsidRDefault="00F64A5F" w:rsidP="00D700CB">
      <w:pPr>
        <w:pStyle w:val="afffffffff2"/>
      </w:pPr>
      <w:r>
        <w:rPr>
          <w:rFonts w:hint="eastAsia"/>
        </w:rPr>
        <w:t>应具备存储集卡车号系统故障的功能。</w:t>
      </w:r>
    </w:p>
    <w:p w14:paraId="0FDEF7BF" w14:textId="77777777" w:rsidR="00F64A5F" w:rsidRDefault="00F64A5F" w:rsidP="00D700CB">
      <w:pPr>
        <w:pStyle w:val="affe"/>
        <w:spacing w:before="156" w:after="156"/>
        <w:rPr>
          <w:rFonts w:ascii="Times New Roman" w:eastAsia="宋体"/>
        </w:rPr>
      </w:pPr>
      <w:bookmarkStart w:id="108" w:name="_Toc54349391"/>
      <w:r>
        <w:rPr>
          <w:rFonts w:hint="eastAsia"/>
        </w:rPr>
        <w:t>集卡车号输出</w:t>
      </w:r>
      <w:bookmarkEnd w:id="108"/>
    </w:p>
    <w:p w14:paraId="77D30B89" w14:textId="77777777" w:rsidR="00F64A5F" w:rsidRDefault="00F64A5F" w:rsidP="00D700CB">
      <w:pPr>
        <w:pStyle w:val="afffffffff2"/>
      </w:pPr>
      <w:r>
        <w:rPr>
          <w:rFonts w:hint="eastAsia"/>
        </w:rPr>
        <w:t>外集卡车号输出应符合</w:t>
      </w:r>
      <w:bookmarkStart w:id="109" w:name="_Hlk43223954"/>
      <w:r>
        <w:rPr>
          <w:rFonts w:hint="eastAsia"/>
        </w:rPr>
        <w:t>G</w:t>
      </w:r>
      <w:r>
        <w:t>A 36</w:t>
      </w:r>
      <w:bookmarkEnd w:id="109"/>
      <w:r>
        <w:rPr>
          <w:rFonts w:hint="eastAsia"/>
        </w:rPr>
        <w:t>标准。</w:t>
      </w:r>
    </w:p>
    <w:p w14:paraId="766E8CF7" w14:textId="77777777" w:rsidR="00F64A5F" w:rsidRDefault="00F64A5F" w:rsidP="00D700CB">
      <w:pPr>
        <w:pStyle w:val="afffffffff2"/>
      </w:pPr>
      <w:r>
        <w:rPr>
          <w:rFonts w:hint="eastAsia"/>
        </w:rPr>
        <w:t>内集卡车号输出应符合码头内集卡车号的相关规定。</w:t>
      </w:r>
    </w:p>
    <w:p w14:paraId="0A22C5DD" w14:textId="77777777" w:rsidR="00F64A5F" w:rsidRPr="00F64A5F" w:rsidRDefault="00D700CB" w:rsidP="00D700CB">
      <w:pPr>
        <w:pStyle w:val="affd"/>
        <w:spacing w:before="312" w:after="312"/>
      </w:pPr>
      <w:bookmarkStart w:id="110" w:name="_Toc36046876"/>
      <w:bookmarkStart w:id="111" w:name="_Toc54349392"/>
      <w:bookmarkStart w:id="112" w:name="_Toc54349503"/>
      <w:bookmarkStart w:id="113" w:name="_Toc54349820"/>
      <w:bookmarkStart w:id="114" w:name="_Toc54349871"/>
      <w:r>
        <w:rPr>
          <w:rFonts w:hint="eastAsia"/>
        </w:rPr>
        <w:t>集装箱箱号识别</w:t>
      </w:r>
      <w:bookmarkEnd w:id="110"/>
      <w:bookmarkEnd w:id="111"/>
      <w:bookmarkEnd w:id="112"/>
      <w:bookmarkEnd w:id="113"/>
      <w:bookmarkEnd w:id="114"/>
    </w:p>
    <w:p w14:paraId="730D5293" w14:textId="77777777" w:rsidR="00F64A5F" w:rsidRDefault="00D700CB" w:rsidP="00D700CB">
      <w:pPr>
        <w:pStyle w:val="affe"/>
        <w:spacing w:before="156" w:after="156"/>
      </w:pPr>
      <w:bookmarkStart w:id="115" w:name="_Toc54349393"/>
      <w:r>
        <w:rPr>
          <w:rFonts w:hint="eastAsia"/>
        </w:rPr>
        <w:t>集装箱箱号识别构成</w:t>
      </w:r>
      <w:bookmarkEnd w:id="115"/>
    </w:p>
    <w:p w14:paraId="6125C072" w14:textId="77777777" w:rsidR="00D700CB" w:rsidRDefault="00D700CB" w:rsidP="00D700CB">
      <w:pPr>
        <w:pStyle w:val="affffc"/>
        <w:ind w:firstLine="420"/>
      </w:pPr>
      <w:r>
        <w:rPr>
          <w:rFonts w:hint="eastAsia"/>
        </w:rPr>
        <w:t>由箱号图像采集、箱号图像处理、箱号存储、箱号输出四个部分构成，其基本构成见图5。</w:t>
      </w:r>
    </w:p>
    <w:p w14:paraId="0054B6C0" w14:textId="77777777" w:rsidR="00D700CB" w:rsidRDefault="00EC7B73" w:rsidP="00D700CB">
      <w:pPr>
        <w:pStyle w:val="affffc"/>
        <w:ind w:firstLine="420"/>
        <w:jc w:val="center"/>
      </w:pPr>
      <w:r w:rsidRPr="00EC7B73">
        <w:drawing>
          <wp:inline distT="0" distB="0" distL="0" distR="0" wp14:anchorId="361E1222" wp14:editId="3AAA8302">
            <wp:extent cx="3286125" cy="3095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86125" cy="3095625"/>
                    </a:xfrm>
                    <a:prstGeom prst="rect">
                      <a:avLst/>
                    </a:prstGeom>
                  </pic:spPr>
                </pic:pic>
              </a:graphicData>
            </a:graphic>
          </wp:inline>
        </w:drawing>
      </w:r>
    </w:p>
    <w:p w14:paraId="4CF3955A" w14:textId="77777777" w:rsidR="00D700CB" w:rsidRPr="00D700CB" w:rsidRDefault="00D700CB" w:rsidP="00D700CB">
      <w:pPr>
        <w:pStyle w:val="affffc"/>
        <w:ind w:firstLine="360"/>
        <w:rPr>
          <w:sz w:val="18"/>
          <w:szCs w:val="18"/>
        </w:rPr>
      </w:pPr>
      <w:r w:rsidRPr="00D700CB">
        <w:rPr>
          <w:rFonts w:hint="eastAsia"/>
          <w:sz w:val="18"/>
          <w:szCs w:val="18"/>
        </w:rPr>
        <w:t>说明：</w:t>
      </w:r>
    </w:p>
    <w:p w14:paraId="37B580FA" w14:textId="77777777" w:rsidR="00D700CB" w:rsidRDefault="00D700CB" w:rsidP="00D700CB">
      <w:pPr>
        <w:pStyle w:val="affffc"/>
        <w:ind w:firstLine="360"/>
        <w:rPr>
          <w:sz w:val="18"/>
          <w:szCs w:val="18"/>
        </w:rPr>
      </w:pPr>
      <w:r>
        <w:rPr>
          <w:rFonts w:hint="eastAsia"/>
          <w:sz w:val="18"/>
          <w:szCs w:val="18"/>
        </w:rPr>
        <w:t>1——</w:t>
      </w:r>
      <w:r w:rsidRPr="00D700CB">
        <w:rPr>
          <w:rFonts w:hint="eastAsia"/>
          <w:sz w:val="18"/>
          <w:szCs w:val="18"/>
        </w:rPr>
        <w:t>集卡图像采集；</w:t>
      </w:r>
    </w:p>
    <w:p w14:paraId="4921D288" w14:textId="77777777" w:rsidR="00D700CB" w:rsidRDefault="00D700CB" w:rsidP="00D700CB">
      <w:pPr>
        <w:pStyle w:val="affffc"/>
        <w:ind w:firstLine="360"/>
        <w:rPr>
          <w:sz w:val="18"/>
          <w:szCs w:val="18"/>
        </w:rPr>
      </w:pPr>
      <w:r>
        <w:rPr>
          <w:rFonts w:hint="eastAsia"/>
          <w:sz w:val="18"/>
          <w:szCs w:val="18"/>
        </w:rPr>
        <w:t>2——</w:t>
      </w:r>
      <w:r w:rsidRPr="00D700CB">
        <w:rPr>
          <w:rFonts w:hint="eastAsia"/>
          <w:sz w:val="18"/>
          <w:szCs w:val="18"/>
        </w:rPr>
        <w:t>箱号图像处理；</w:t>
      </w:r>
    </w:p>
    <w:p w14:paraId="319691D6" w14:textId="77777777" w:rsidR="00D700CB" w:rsidRDefault="00D700CB" w:rsidP="00D700CB">
      <w:pPr>
        <w:pStyle w:val="affffc"/>
        <w:ind w:firstLine="360"/>
        <w:rPr>
          <w:sz w:val="18"/>
          <w:szCs w:val="18"/>
        </w:rPr>
      </w:pPr>
      <w:r>
        <w:rPr>
          <w:rFonts w:hint="eastAsia"/>
          <w:sz w:val="18"/>
          <w:szCs w:val="18"/>
        </w:rPr>
        <w:t>3——</w:t>
      </w:r>
      <w:r w:rsidRPr="00D700CB">
        <w:rPr>
          <w:rFonts w:hint="eastAsia"/>
          <w:sz w:val="18"/>
          <w:szCs w:val="18"/>
        </w:rPr>
        <w:t>箱号存储；</w:t>
      </w:r>
    </w:p>
    <w:p w14:paraId="78657DD4" w14:textId="77777777" w:rsidR="00D700CB" w:rsidRDefault="00D700CB" w:rsidP="00D700CB">
      <w:pPr>
        <w:pStyle w:val="affffc"/>
        <w:ind w:firstLine="360"/>
        <w:rPr>
          <w:sz w:val="18"/>
          <w:szCs w:val="18"/>
        </w:rPr>
      </w:pPr>
      <w:r>
        <w:rPr>
          <w:rFonts w:hint="eastAsia"/>
          <w:sz w:val="18"/>
          <w:szCs w:val="18"/>
        </w:rPr>
        <w:t>4——</w:t>
      </w:r>
      <w:r w:rsidRPr="00D700CB">
        <w:rPr>
          <w:rFonts w:hint="eastAsia"/>
          <w:sz w:val="18"/>
          <w:szCs w:val="18"/>
        </w:rPr>
        <w:t>箱号输出</w:t>
      </w:r>
      <w:r>
        <w:rPr>
          <w:rFonts w:hint="eastAsia"/>
          <w:sz w:val="18"/>
          <w:szCs w:val="18"/>
        </w:rPr>
        <w:t>。</w:t>
      </w:r>
    </w:p>
    <w:p w14:paraId="68992BF8" w14:textId="77777777" w:rsidR="00D700CB" w:rsidRDefault="00D700CB" w:rsidP="00D700CB">
      <w:pPr>
        <w:pStyle w:val="afe"/>
        <w:spacing w:before="156" w:after="156"/>
      </w:pPr>
      <w:r>
        <w:rPr>
          <w:rFonts w:hint="eastAsia"/>
        </w:rPr>
        <w:t>集装箱箱号</w:t>
      </w:r>
    </w:p>
    <w:p w14:paraId="5738AFF8" w14:textId="77777777" w:rsidR="00D700CB" w:rsidRDefault="00D700CB" w:rsidP="00D700CB">
      <w:pPr>
        <w:pStyle w:val="affe"/>
        <w:spacing w:before="156" w:after="156"/>
      </w:pPr>
      <w:bookmarkStart w:id="116" w:name="_Toc54349394"/>
      <w:r>
        <w:rPr>
          <w:rFonts w:hint="eastAsia"/>
        </w:rPr>
        <w:t>箱号图像采集</w:t>
      </w:r>
      <w:bookmarkEnd w:id="116"/>
    </w:p>
    <w:p w14:paraId="34C3A5FF" w14:textId="77777777" w:rsidR="00D700CB" w:rsidRDefault="00D700CB" w:rsidP="00D700CB">
      <w:pPr>
        <w:pStyle w:val="afffffffff2"/>
      </w:pPr>
      <w:bookmarkStart w:id="117" w:name="_Hlk43208441"/>
      <w:r>
        <w:rPr>
          <w:rFonts w:hint="eastAsia"/>
        </w:rPr>
        <w:t>摄像机输出画面的分辨率应不低于1920×1080。</w:t>
      </w:r>
    </w:p>
    <w:p w14:paraId="50C3E680" w14:textId="77777777" w:rsidR="00D700CB" w:rsidRDefault="00D700CB" w:rsidP="00D700CB">
      <w:pPr>
        <w:pStyle w:val="afffffffff2"/>
      </w:pPr>
      <w:r>
        <w:rPr>
          <w:rFonts w:hint="eastAsia"/>
        </w:rPr>
        <w:t>摄像机布置应满足集装箱箱门、</w:t>
      </w:r>
      <w:proofErr w:type="gramStart"/>
      <w:r>
        <w:rPr>
          <w:rFonts w:hint="eastAsia"/>
        </w:rPr>
        <w:t>箱尾侧面</w:t>
      </w:r>
      <w:proofErr w:type="gramEnd"/>
      <w:r>
        <w:rPr>
          <w:rFonts w:hint="eastAsia"/>
        </w:rPr>
        <w:t>的集装箱箱号信息的采集、识别。</w:t>
      </w:r>
    </w:p>
    <w:p w14:paraId="066EA58E" w14:textId="77777777" w:rsidR="00D700CB" w:rsidRDefault="00D700CB" w:rsidP="00D700CB">
      <w:pPr>
        <w:pStyle w:val="afffffffff2"/>
      </w:pPr>
      <w:r>
        <w:rPr>
          <w:rFonts w:hint="eastAsia"/>
        </w:rPr>
        <w:t>应支持光纤接口或网线接口。</w:t>
      </w:r>
    </w:p>
    <w:p w14:paraId="5DD1DF06" w14:textId="77777777" w:rsidR="00D700CB" w:rsidRDefault="00D700CB" w:rsidP="00D700CB">
      <w:pPr>
        <w:pStyle w:val="afffffffff2"/>
      </w:pPr>
      <w:r>
        <w:rPr>
          <w:rFonts w:hint="eastAsia"/>
        </w:rPr>
        <w:t>摄像机应水平架设。</w:t>
      </w:r>
    </w:p>
    <w:p w14:paraId="5765C9FC" w14:textId="77777777" w:rsidR="00D700CB" w:rsidRDefault="00D700CB" w:rsidP="00D700CB">
      <w:pPr>
        <w:pStyle w:val="afffffffff2"/>
      </w:pPr>
      <w:r>
        <w:rPr>
          <w:rFonts w:hint="eastAsia"/>
        </w:rPr>
        <w:t>摄像机镜头光轴与箱号识别平面的夹角不宜小于45°。</w:t>
      </w:r>
    </w:p>
    <w:p w14:paraId="7702BC75" w14:textId="77777777" w:rsidR="00D700CB" w:rsidRDefault="00D700CB" w:rsidP="00D700CB">
      <w:pPr>
        <w:pStyle w:val="afffffffff2"/>
      </w:pPr>
      <w:r>
        <w:rPr>
          <w:rFonts w:hint="eastAsia"/>
        </w:rPr>
        <w:lastRenderedPageBreak/>
        <w:t>应覆盖不同尺寸集装箱作业范围。</w:t>
      </w:r>
      <w:bookmarkEnd w:id="117"/>
    </w:p>
    <w:p w14:paraId="3F04D4A2" w14:textId="77777777" w:rsidR="00D700CB" w:rsidRDefault="00D700CB" w:rsidP="00D700CB">
      <w:pPr>
        <w:pStyle w:val="affe"/>
        <w:spacing w:before="156" w:after="156"/>
      </w:pPr>
      <w:bookmarkStart w:id="118" w:name="_Toc54349395"/>
      <w:r>
        <w:rPr>
          <w:rFonts w:hint="eastAsia"/>
        </w:rPr>
        <w:t>箱号图像处理</w:t>
      </w:r>
      <w:bookmarkEnd w:id="118"/>
    </w:p>
    <w:p w14:paraId="375E15B5" w14:textId="77777777" w:rsidR="00D700CB" w:rsidRDefault="00D700CB" w:rsidP="00D700CB">
      <w:pPr>
        <w:pStyle w:val="afffffffff2"/>
      </w:pPr>
      <w:r>
        <w:rPr>
          <w:rFonts w:hint="eastAsia"/>
        </w:rPr>
        <w:t>箱号识别率应不低于95%。</w:t>
      </w:r>
    </w:p>
    <w:p w14:paraId="2F7385D7" w14:textId="77777777" w:rsidR="00D700CB" w:rsidRDefault="00D700CB" w:rsidP="00D700CB">
      <w:pPr>
        <w:pStyle w:val="afffffffff2"/>
      </w:pPr>
      <w:r>
        <w:rPr>
          <w:rFonts w:hint="eastAsia"/>
        </w:rPr>
        <w:t>箱型尺寸代码识别率应不低于95%。</w:t>
      </w:r>
    </w:p>
    <w:p w14:paraId="7DE24EB6" w14:textId="77777777" w:rsidR="00D700CB" w:rsidRDefault="00D700CB" w:rsidP="00D700CB">
      <w:pPr>
        <w:pStyle w:val="afffffffff2"/>
      </w:pPr>
      <w:r>
        <w:rPr>
          <w:rFonts w:hint="eastAsia"/>
        </w:rPr>
        <w:t>系统响应时间应不超过5s。</w:t>
      </w:r>
    </w:p>
    <w:p w14:paraId="6DF29280" w14:textId="77777777" w:rsidR="00D700CB" w:rsidRDefault="00D700CB" w:rsidP="00D700CB">
      <w:pPr>
        <w:pStyle w:val="affe"/>
        <w:spacing w:before="156" w:after="156"/>
      </w:pPr>
      <w:bookmarkStart w:id="119" w:name="_Toc54349396"/>
      <w:r>
        <w:rPr>
          <w:rFonts w:hint="eastAsia"/>
        </w:rPr>
        <w:t>箱号存储</w:t>
      </w:r>
      <w:bookmarkEnd w:id="119"/>
    </w:p>
    <w:p w14:paraId="0DEB3868" w14:textId="77777777" w:rsidR="00D700CB" w:rsidRDefault="00D700CB" w:rsidP="00D700CB">
      <w:pPr>
        <w:pStyle w:val="afffffffff2"/>
      </w:pPr>
      <w:r>
        <w:rPr>
          <w:rFonts w:hint="eastAsia"/>
        </w:rPr>
        <w:t>应具备存储箱号识别图片的功能。</w:t>
      </w:r>
    </w:p>
    <w:p w14:paraId="13DFA3A8" w14:textId="77777777" w:rsidR="00D700CB" w:rsidRDefault="00D700CB" w:rsidP="00D700CB">
      <w:pPr>
        <w:pStyle w:val="afffffffff2"/>
      </w:pPr>
      <w:r>
        <w:rPr>
          <w:rFonts w:hint="eastAsia"/>
        </w:rPr>
        <w:t>应具备存储箱号识别系统故障的功能。</w:t>
      </w:r>
    </w:p>
    <w:p w14:paraId="05962E84" w14:textId="77777777" w:rsidR="00D700CB" w:rsidRDefault="00D700CB" w:rsidP="00D700CB">
      <w:pPr>
        <w:pStyle w:val="afffffffff2"/>
      </w:pPr>
      <w:r>
        <w:rPr>
          <w:rFonts w:hint="eastAsia"/>
        </w:rPr>
        <w:t>应具备存储箱号识别结果的功能。</w:t>
      </w:r>
    </w:p>
    <w:p w14:paraId="6D832031" w14:textId="77777777" w:rsidR="00D700CB" w:rsidRDefault="00D700CB" w:rsidP="00D700CB">
      <w:pPr>
        <w:pStyle w:val="affe"/>
        <w:spacing w:before="156" w:after="156"/>
      </w:pPr>
      <w:bookmarkStart w:id="120" w:name="_Toc54349397"/>
      <w:r>
        <w:rPr>
          <w:rFonts w:hint="eastAsia"/>
        </w:rPr>
        <w:t>箱号输出</w:t>
      </w:r>
      <w:bookmarkEnd w:id="120"/>
    </w:p>
    <w:p w14:paraId="5A76F860" w14:textId="77777777" w:rsidR="00D700CB" w:rsidRDefault="00D700CB" w:rsidP="00D700CB">
      <w:pPr>
        <w:pStyle w:val="afffffffff2"/>
      </w:pPr>
      <w:r>
        <w:rPr>
          <w:rFonts w:hint="eastAsia"/>
        </w:rPr>
        <w:t>箱号输出应符合</w:t>
      </w:r>
      <w:bookmarkStart w:id="121" w:name="_Hlk43223966"/>
      <w:r>
        <w:t>GB/T 1836</w:t>
      </w:r>
      <w:bookmarkEnd w:id="121"/>
      <w:r>
        <w:rPr>
          <w:rFonts w:hint="eastAsia"/>
        </w:rPr>
        <w:t>规定的箱主代码、箱号及效验码。</w:t>
      </w:r>
    </w:p>
    <w:p w14:paraId="21236F64" w14:textId="77777777" w:rsidR="00D700CB" w:rsidRDefault="00D700CB" w:rsidP="00D700CB">
      <w:pPr>
        <w:pStyle w:val="afffffffff2"/>
      </w:pPr>
      <w:r>
        <w:rPr>
          <w:rFonts w:hint="eastAsia"/>
        </w:rPr>
        <w:t>箱型尺寸代码输出应符合G</w:t>
      </w:r>
      <w:r>
        <w:t>B</w:t>
      </w:r>
      <w:r>
        <w:rPr>
          <w:rFonts w:hint="eastAsia"/>
        </w:rPr>
        <w:t>/</w:t>
      </w:r>
      <w:r>
        <w:t>T 1836</w:t>
      </w:r>
      <w:r>
        <w:rPr>
          <w:rFonts w:hint="eastAsia"/>
        </w:rPr>
        <w:t>规定。</w:t>
      </w:r>
    </w:p>
    <w:p w14:paraId="6775141C" w14:textId="77777777" w:rsidR="00D700CB" w:rsidRDefault="00D700CB" w:rsidP="00D700CB">
      <w:pPr>
        <w:pStyle w:val="afffffffff2"/>
      </w:pPr>
      <w:r>
        <w:rPr>
          <w:rFonts w:hint="eastAsia"/>
        </w:rPr>
        <w:t>应满足《港口集装箱智能理货技术要求》标准中的相关数据接口要求。</w:t>
      </w:r>
    </w:p>
    <w:p w14:paraId="11916CA3" w14:textId="77777777" w:rsidR="00D700CB" w:rsidRDefault="00D700CB" w:rsidP="00D700CB">
      <w:pPr>
        <w:pStyle w:val="affd"/>
        <w:spacing w:before="312" w:after="312"/>
      </w:pPr>
      <w:bookmarkStart w:id="122" w:name="_Toc36046877"/>
      <w:bookmarkStart w:id="123" w:name="_Toc54349398"/>
      <w:bookmarkStart w:id="124" w:name="_Toc54349504"/>
      <w:bookmarkStart w:id="125" w:name="_Toc54349821"/>
      <w:bookmarkStart w:id="126" w:name="_Toc54349872"/>
      <w:r>
        <w:rPr>
          <w:rFonts w:hint="eastAsia"/>
        </w:rPr>
        <w:t>集装箱</w:t>
      </w:r>
      <w:proofErr w:type="gramStart"/>
      <w:r>
        <w:rPr>
          <w:rFonts w:hint="eastAsia"/>
        </w:rPr>
        <w:t>箱信息</w:t>
      </w:r>
      <w:proofErr w:type="gramEnd"/>
      <w:r>
        <w:rPr>
          <w:rFonts w:hint="eastAsia"/>
        </w:rPr>
        <w:t>识别</w:t>
      </w:r>
      <w:bookmarkEnd w:id="122"/>
      <w:bookmarkEnd w:id="123"/>
      <w:bookmarkEnd w:id="124"/>
      <w:bookmarkEnd w:id="125"/>
      <w:bookmarkEnd w:id="126"/>
    </w:p>
    <w:p w14:paraId="1301635D" w14:textId="77777777" w:rsidR="00D700CB" w:rsidRDefault="00D700CB" w:rsidP="00D700CB">
      <w:pPr>
        <w:pStyle w:val="affe"/>
        <w:spacing w:before="156" w:after="156"/>
      </w:pPr>
      <w:bookmarkStart w:id="127" w:name="_Toc54349399"/>
      <w:r>
        <w:rPr>
          <w:rFonts w:hint="eastAsia"/>
        </w:rPr>
        <w:t>集装箱</w:t>
      </w:r>
      <w:proofErr w:type="gramStart"/>
      <w:r>
        <w:rPr>
          <w:rFonts w:hint="eastAsia"/>
        </w:rPr>
        <w:t>箱信息</w:t>
      </w:r>
      <w:proofErr w:type="gramEnd"/>
      <w:r>
        <w:rPr>
          <w:rFonts w:hint="eastAsia"/>
        </w:rPr>
        <w:t>识别构成</w:t>
      </w:r>
      <w:bookmarkEnd w:id="127"/>
    </w:p>
    <w:p w14:paraId="374D9877" w14:textId="77777777" w:rsidR="00D700CB" w:rsidRPr="00D700CB" w:rsidRDefault="00D700CB" w:rsidP="00D700CB">
      <w:pPr>
        <w:pStyle w:val="affffc"/>
        <w:ind w:firstLine="420"/>
      </w:pPr>
      <w:r>
        <w:rPr>
          <w:rFonts w:hint="eastAsia"/>
        </w:rPr>
        <w:t>由集装箱信息图像采集、集装箱信息图像处理、集装箱信息存储、集装箱信息输出等四部分构成，其基本构成见图6。</w:t>
      </w:r>
    </w:p>
    <w:p w14:paraId="36DED11E" w14:textId="77777777" w:rsidR="00D700CB" w:rsidRDefault="00EC7B73" w:rsidP="00373370">
      <w:pPr>
        <w:pStyle w:val="affffc"/>
        <w:ind w:firstLine="420"/>
        <w:jc w:val="center"/>
        <w:rPr>
          <w:sz w:val="18"/>
          <w:szCs w:val="18"/>
        </w:rPr>
      </w:pPr>
      <w:r w:rsidRPr="00EC7B73">
        <w:drawing>
          <wp:inline distT="0" distB="0" distL="0" distR="0" wp14:anchorId="3A70C9B4" wp14:editId="13F6E066">
            <wp:extent cx="3286125" cy="30956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286125" cy="3095625"/>
                    </a:xfrm>
                    <a:prstGeom prst="rect">
                      <a:avLst/>
                    </a:prstGeom>
                  </pic:spPr>
                </pic:pic>
              </a:graphicData>
            </a:graphic>
          </wp:inline>
        </w:drawing>
      </w:r>
    </w:p>
    <w:p w14:paraId="1D09351B" w14:textId="77777777" w:rsidR="00373370" w:rsidRPr="00373370" w:rsidRDefault="00373370" w:rsidP="00373370">
      <w:pPr>
        <w:pStyle w:val="affffc"/>
        <w:ind w:firstLine="360"/>
        <w:rPr>
          <w:sz w:val="18"/>
          <w:szCs w:val="18"/>
        </w:rPr>
      </w:pPr>
      <w:r w:rsidRPr="00373370">
        <w:rPr>
          <w:rFonts w:hint="eastAsia"/>
          <w:sz w:val="18"/>
          <w:szCs w:val="18"/>
        </w:rPr>
        <w:t>说明：</w:t>
      </w:r>
    </w:p>
    <w:p w14:paraId="0547120C" w14:textId="77777777" w:rsidR="00373370" w:rsidRDefault="00373370" w:rsidP="00373370">
      <w:pPr>
        <w:pStyle w:val="affffc"/>
        <w:ind w:firstLine="360"/>
        <w:rPr>
          <w:sz w:val="18"/>
          <w:szCs w:val="18"/>
        </w:rPr>
      </w:pPr>
      <w:r w:rsidRPr="00373370">
        <w:rPr>
          <w:rFonts w:hint="eastAsia"/>
          <w:sz w:val="18"/>
          <w:szCs w:val="18"/>
        </w:rPr>
        <w:t>1——集装箱信息采集；</w:t>
      </w:r>
    </w:p>
    <w:p w14:paraId="128C038B" w14:textId="77777777" w:rsidR="00373370" w:rsidRDefault="00373370" w:rsidP="00373370">
      <w:pPr>
        <w:pStyle w:val="affffc"/>
        <w:ind w:firstLine="360"/>
        <w:rPr>
          <w:sz w:val="18"/>
          <w:szCs w:val="18"/>
        </w:rPr>
      </w:pPr>
      <w:r w:rsidRPr="00373370">
        <w:rPr>
          <w:rFonts w:hint="eastAsia"/>
          <w:sz w:val="18"/>
          <w:szCs w:val="18"/>
        </w:rPr>
        <w:t>2——集装箱信息图像处理；</w:t>
      </w:r>
    </w:p>
    <w:p w14:paraId="2070B348" w14:textId="77777777" w:rsidR="00373370" w:rsidRDefault="00373370" w:rsidP="00373370">
      <w:pPr>
        <w:pStyle w:val="affffc"/>
        <w:ind w:firstLine="360"/>
        <w:rPr>
          <w:sz w:val="18"/>
          <w:szCs w:val="18"/>
        </w:rPr>
      </w:pPr>
      <w:r w:rsidRPr="00373370">
        <w:rPr>
          <w:rFonts w:hint="eastAsia"/>
          <w:sz w:val="18"/>
          <w:szCs w:val="18"/>
        </w:rPr>
        <w:t>3——集装箱信息存储；</w:t>
      </w:r>
    </w:p>
    <w:p w14:paraId="1E9A8515" w14:textId="77777777" w:rsidR="00373370" w:rsidRDefault="00373370" w:rsidP="00373370">
      <w:pPr>
        <w:pStyle w:val="affffc"/>
        <w:ind w:firstLine="360"/>
        <w:rPr>
          <w:sz w:val="18"/>
          <w:szCs w:val="18"/>
        </w:rPr>
      </w:pPr>
      <w:r w:rsidRPr="00373370">
        <w:rPr>
          <w:rFonts w:hint="eastAsia"/>
          <w:sz w:val="18"/>
          <w:szCs w:val="18"/>
        </w:rPr>
        <w:t>4——集装箱信息输出。</w:t>
      </w:r>
    </w:p>
    <w:p w14:paraId="28F04BC0" w14:textId="77777777" w:rsidR="00373370" w:rsidRDefault="00373370" w:rsidP="00373370">
      <w:pPr>
        <w:pStyle w:val="afe"/>
        <w:spacing w:before="156" w:after="156"/>
      </w:pPr>
      <w:r>
        <w:rPr>
          <w:rFonts w:hint="eastAsia"/>
        </w:rPr>
        <w:lastRenderedPageBreak/>
        <w:t>集装箱</w:t>
      </w:r>
      <w:proofErr w:type="gramStart"/>
      <w:r>
        <w:rPr>
          <w:rFonts w:hint="eastAsia"/>
        </w:rPr>
        <w:t>箱信息</w:t>
      </w:r>
      <w:proofErr w:type="gramEnd"/>
      <w:r>
        <w:rPr>
          <w:rFonts w:hint="eastAsia"/>
        </w:rPr>
        <w:t>识别构成</w:t>
      </w:r>
    </w:p>
    <w:p w14:paraId="2596C56A" w14:textId="77777777" w:rsidR="00373370" w:rsidRDefault="00373370" w:rsidP="00373370">
      <w:pPr>
        <w:pStyle w:val="affe"/>
        <w:spacing w:before="156" w:after="156"/>
      </w:pPr>
      <w:bookmarkStart w:id="128" w:name="_Toc54349400"/>
      <w:r>
        <w:rPr>
          <w:rFonts w:hint="eastAsia"/>
        </w:rPr>
        <w:t>集装箱信息图像采集</w:t>
      </w:r>
      <w:bookmarkEnd w:id="128"/>
    </w:p>
    <w:p w14:paraId="242043FC" w14:textId="77777777" w:rsidR="00373370" w:rsidRDefault="00373370" w:rsidP="00373370">
      <w:pPr>
        <w:pStyle w:val="afffffffff2"/>
      </w:pPr>
      <w:r>
        <w:rPr>
          <w:rFonts w:hint="eastAsia"/>
        </w:rPr>
        <w:t>摄像机输出画面的分辨率应不低于1920×1080。</w:t>
      </w:r>
    </w:p>
    <w:p w14:paraId="04DCD12C" w14:textId="77777777" w:rsidR="00373370" w:rsidRDefault="00373370" w:rsidP="00373370">
      <w:pPr>
        <w:pStyle w:val="afffffffff2"/>
      </w:pPr>
      <w:r>
        <w:rPr>
          <w:rFonts w:hint="eastAsia"/>
        </w:rPr>
        <w:t>摄像机布置应满足集装箱箱门、箱尾、箱顶、左侧面、右侧面的集装箱信息的采集、识别。</w:t>
      </w:r>
    </w:p>
    <w:p w14:paraId="2651486C" w14:textId="77777777" w:rsidR="00373370" w:rsidRDefault="00373370" w:rsidP="00373370">
      <w:pPr>
        <w:pStyle w:val="afffffffff2"/>
      </w:pPr>
      <w:r>
        <w:rPr>
          <w:rFonts w:hint="eastAsia"/>
        </w:rPr>
        <w:t>应支持光纤接口或网线接口。</w:t>
      </w:r>
    </w:p>
    <w:p w14:paraId="17541CFF" w14:textId="77777777" w:rsidR="00373370" w:rsidRDefault="00373370" w:rsidP="00373370">
      <w:pPr>
        <w:pStyle w:val="afffffffff2"/>
      </w:pPr>
      <w:r>
        <w:rPr>
          <w:rFonts w:hint="eastAsia"/>
        </w:rPr>
        <w:t>应覆盖不同尺寸集装箱作业范围。</w:t>
      </w:r>
    </w:p>
    <w:p w14:paraId="10E91A3D" w14:textId="77777777" w:rsidR="00373370" w:rsidRDefault="00373370" w:rsidP="00373370">
      <w:pPr>
        <w:pStyle w:val="affe"/>
        <w:spacing w:before="156" w:after="156"/>
      </w:pPr>
      <w:bookmarkStart w:id="129" w:name="_Toc54349401"/>
      <w:r>
        <w:rPr>
          <w:rFonts w:hint="eastAsia"/>
        </w:rPr>
        <w:t>集装箱信息图像处理</w:t>
      </w:r>
      <w:bookmarkEnd w:id="129"/>
    </w:p>
    <w:p w14:paraId="59A04118" w14:textId="77777777" w:rsidR="00373370" w:rsidRDefault="00373370" w:rsidP="00373370">
      <w:pPr>
        <w:pStyle w:val="afffffffff2"/>
      </w:pPr>
      <w:r>
        <w:rPr>
          <w:rFonts w:hint="eastAsia"/>
        </w:rPr>
        <w:t>箱门识别率应不低于95%。</w:t>
      </w:r>
    </w:p>
    <w:p w14:paraId="73EE12A1" w14:textId="77777777" w:rsidR="00373370" w:rsidRDefault="00373370" w:rsidP="00373370">
      <w:pPr>
        <w:pStyle w:val="afffffffff2"/>
      </w:pPr>
      <w:r>
        <w:rPr>
          <w:rFonts w:hint="eastAsia"/>
        </w:rPr>
        <w:t>铅封识别率应不低于70%。</w:t>
      </w:r>
    </w:p>
    <w:p w14:paraId="0F4D8D52" w14:textId="77777777" w:rsidR="00373370" w:rsidRDefault="00373370" w:rsidP="00373370">
      <w:pPr>
        <w:pStyle w:val="afffffffff2"/>
      </w:pPr>
      <w:proofErr w:type="gramStart"/>
      <w:r>
        <w:rPr>
          <w:rFonts w:hint="eastAsia"/>
        </w:rPr>
        <w:t>箱损识别</w:t>
      </w:r>
      <w:proofErr w:type="gramEnd"/>
      <w:r>
        <w:rPr>
          <w:rFonts w:hint="eastAsia"/>
        </w:rPr>
        <w:t>应提供人工标记功能，自动识别准确率应不低于60%。</w:t>
      </w:r>
    </w:p>
    <w:p w14:paraId="2D334CBF" w14:textId="77777777" w:rsidR="00373370" w:rsidRDefault="00373370" w:rsidP="00373370">
      <w:pPr>
        <w:pStyle w:val="afffffffff2"/>
      </w:pPr>
      <w:proofErr w:type="gramStart"/>
      <w:r>
        <w:rPr>
          <w:rFonts w:hint="eastAsia"/>
        </w:rPr>
        <w:t>箱损识别</w:t>
      </w:r>
      <w:proofErr w:type="gramEnd"/>
      <w:r>
        <w:rPr>
          <w:rFonts w:hint="eastAsia"/>
        </w:rPr>
        <w:t>应符合GB</w:t>
      </w:r>
      <w:r>
        <w:t>/</w:t>
      </w:r>
      <w:r>
        <w:rPr>
          <w:rFonts w:hint="eastAsia"/>
        </w:rPr>
        <w:t>T 15119的有关规定。</w:t>
      </w:r>
    </w:p>
    <w:p w14:paraId="2413F994" w14:textId="77777777" w:rsidR="00373370" w:rsidRDefault="00373370" w:rsidP="00373370">
      <w:pPr>
        <w:pStyle w:val="afffffffff2"/>
      </w:pPr>
      <w:r>
        <w:rPr>
          <w:rFonts w:hint="eastAsia"/>
        </w:rPr>
        <w:t>危险品标志识别率应不低于90%。</w:t>
      </w:r>
    </w:p>
    <w:p w14:paraId="2D5A7377" w14:textId="77777777" w:rsidR="00373370" w:rsidRDefault="00373370" w:rsidP="00373370">
      <w:pPr>
        <w:pStyle w:val="afffffffff2"/>
      </w:pPr>
      <w:r>
        <w:rPr>
          <w:rFonts w:hint="eastAsia"/>
        </w:rPr>
        <w:t>危险品标志识别应符合。</w:t>
      </w:r>
    </w:p>
    <w:p w14:paraId="020C67C3" w14:textId="77777777" w:rsidR="00373370" w:rsidRDefault="00373370" w:rsidP="00373370">
      <w:pPr>
        <w:pStyle w:val="affe"/>
        <w:spacing w:before="156" w:after="156"/>
        <w:rPr>
          <w:rFonts w:ascii="Times New Roman" w:eastAsia="宋体"/>
        </w:rPr>
      </w:pPr>
      <w:bookmarkStart w:id="130" w:name="_Toc54349402"/>
      <w:r>
        <w:rPr>
          <w:rFonts w:hint="eastAsia"/>
        </w:rPr>
        <w:t>集装箱信息存储</w:t>
      </w:r>
      <w:bookmarkEnd w:id="130"/>
    </w:p>
    <w:p w14:paraId="30F55AEA" w14:textId="77777777" w:rsidR="00373370" w:rsidRDefault="00373370" w:rsidP="00373370">
      <w:pPr>
        <w:pStyle w:val="afffffffff2"/>
      </w:pPr>
      <w:r>
        <w:rPr>
          <w:rFonts w:hint="eastAsia"/>
        </w:rPr>
        <w:t>箱门识别存储应具备存储</w:t>
      </w:r>
      <w:proofErr w:type="gramStart"/>
      <w:r>
        <w:rPr>
          <w:rFonts w:hint="eastAsia"/>
        </w:rPr>
        <w:t>箱门箱尾两个</w:t>
      </w:r>
      <w:proofErr w:type="gramEnd"/>
      <w:r>
        <w:rPr>
          <w:rFonts w:hint="eastAsia"/>
        </w:rPr>
        <w:t>端面图片的功能。</w:t>
      </w:r>
    </w:p>
    <w:p w14:paraId="4FAD89E4" w14:textId="77777777" w:rsidR="00373370" w:rsidRDefault="00373370" w:rsidP="00373370">
      <w:pPr>
        <w:pStyle w:val="afffffffff2"/>
      </w:pPr>
      <w:proofErr w:type="gramStart"/>
      <w:r>
        <w:rPr>
          <w:rFonts w:hint="eastAsia"/>
        </w:rPr>
        <w:t>箱损识别</w:t>
      </w:r>
      <w:proofErr w:type="gramEnd"/>
      <w:r>
        <w:rPr>
          <w:rFonts w:hint="eastAsia"/>
        </w:rPr>
        <w:t>存储应满足要求：</w:t>
      </w:r>
    </w:p>
    <w:p w14:paraId="4F8FDA3A" w14:textId="77777777" w:rsidR="00373370" w:rsidRDefault="00373370" w:rsidP="00373370">
      <w:pPr>
        <w:pStyle w:val="af3"/>
      </w:pPr>
      <w:r>
        <w:rPr>
          <w:rFonts w:hint="eastAsia"/>
        </w:rPr>
        <w:t>单箱至少存储除了箱底面外五个面的正面清晰图片；</w:t>
      </w:r>
    </w:p>
    <w:p w14:paraId="5CB3BA36" w14:textId="77777777" w:rsidR="00373370" w:rsidRDefault="00373370" w:rsidP="00373370">
      <w:pPr>
        <w:pStyle w:val="af3"/>
      </w:pPr>
      <w:r>
        <w:rPr>
          <w:rFonts w:hint="eastAsia"/>
        </w:rPr>
        <w:t>双箱至少存储箱体四个面（前或后箱门、</w:t>
      </w:r>
      <w:proofErr w:type="gramStart"/>
      <w:r>
        <w:rPr>
          <w:rFonts w:hint="eastAsia"/>
        </w:rPr>
        <w:t>左侧箱</w:t>
      </w:r>
      <w:proofErr w:type="gramEnd"/>
      <w:r>
        <w:rPr>
          <w:rFonts w:hint="eastAsia"/>
        </w:rPr>
        <w:t>面、</w:t>
      </w:r>
      <w:proofErr w:type="gramStart"/>
      <w:r>
        <w:rPr>
          <w:rFonts w:hint="eastAsia"/>
        </w:rPr>
        <w:t>右侧箱</w:t>
      </w:r>
      <w:proofErr w:type="gramEnd"/>
      <w:r>
        <w:rPr>
          <w:rFonts w:hint="eastAsia"/>
        </w:rPr>
        <w:t>面、箱顶）正面清晰图片；</w:t>
      </w:r>
    </w:p>
    <w:p w14:paraId="75FB8CF8" w14:textId="77777777" w:rsidR="00373370" w:rsidRDefault="00373370" w:rsidP="00373370">
      <w:pPr>
        <w:pStyle w:val="af3"/>
      </w:pPr>
      <w:r>
        <w:rPr>
          <w:rFonts w:hint="eastAsia"/>
        </w:rPr>
        <w:t>自动识别/人工标记</w:t>
      </w:r>
      <w:proofErr w:type="gramStart"/>
      <w:r>
        <w:rPr>
          <w:rFonts w:hint="eastAsia"/>
        </w:rPr>
        <w:t>箱损结果</w:t>
      </w:r>
      <w:proofErr w:type="gramEnd"/>
      <w:r>
        <w:rPr>
          <w:rFonts w:hint="eastAsia"/>
        </w:rPr>
        <w:t>的功能。</w:t>
      </w:r>
    </w:p>
    <w:p w14:paraId="4E5C00C0" w14:textId="77777777" w:rsidR="00373370" w:rsidRDefault="00373370" w:rsidP="00373370">
      <w:pPr>
        <w:pStyle w:val="afffffffff2"/>
      </w:pPr>
      <w:r>
        <w:rPr>
          <w:rFonts w:hint="eastAsia"/>
        </w:rPr>
        <w:t>铅封识别存储应满足要求：</w:t>
      </w:r>
    </w:p>
    <w:p w14:paraId="3A95ACED" w14:textId="77777777" w:rsidR="00373370" w:rsidRDefault="00373370" w:rsidP="00373370">
      <w:pPr>
        <w:pStyle w:val="af3"/>
      </w:pPr>
      <w:r>
        <w:rPr>
          <w:rFonts w:hint="eastAsia"/>
        </w:rPr>
        <w:t>铅封部位图片的功能；</w:t>
      </w:r>
    </w:p>
    <w:p w14:paraId="1B17DE83" w14:textId="77777777" w:rsidR="00373370" w:rsidRDefault="00373370" w:rsidP="00373370">
      <w:pPr>
        <w:pStyle w:val="af3"/>
      </w:pPr>
      <w:r>
        <w:rPr>
          <w:rFonts w:hint="eastAsia"/>
        </w:rPr>
        <w:t>铅封识别结果的功能。</w:t>
      </w:r>
    </w:p>
    <w:p w14:paraId="7DBFF5F8" w14:textId="77777777" w:rsidR="00373370" w:rsidRDefault="00373370" w:rsidP="00373370">
      <w:pPr>
        <w:pStyle w:val="afffffffff2"/>
      </w:pPr>
      <w:r>
        <w:rPr>
          <w:rFonts w:hint="eastAsia"/>
        </w:rPr>
        <w:t>危险品标志识别存储应满足要求：</w:t>
      </w:r>
    </w:p>
    <w:p w14:paraId="484C15A4" w14:textId="77777777" w:rsidR="00373370" w:rsidRDefault="00373370" w:rsidP="00373370">
      <w:pPr>
        <w:pStyle w:val="af3"/>
      </w:pPr>
      <w:r>
        <w:rPr>
          <w:rFonts w:hint="eastAsia"/>
        </w:rPr>
        <w:t>危险品标志部位图片的功能；</w:t>
      </w:r>
    </w:p>
    <w:p w14:paraId="29E719CF" w14:textId="77777777" w:rsidR="00373370" w:rsidRDefault="00373370" w:rsidP="00373370">
      <w:pPr>
        <w:pStyle w:val="af3"/>
      </w:pPr>
      <w:r>
        <w:rPr>
          <w:rFonts w:hint="eastAsia"/>
        </w:rPr>
        <w:t>危险品标志识别结果的功能。</w:t>
      </w:r>
    </w:p>
    <w:p w14:paraId="21D5DCE3" w14:textId="77777777" w:rsidR="00373370" w:rsidRDefault="00373370" w:rsidP="00373370">
      <w:pPr>
        <w:pStyle w:val="affe"/>
        <w:spacing w:before="156" w:after="156"/>
      </w:pPr>
      <w:bookmarkStart w:id="131" w:name="_Toc54349403"/>
      <w:r>
        <w:rPr>
          <w:rFonts w:hint="eastAsia"/>
        </w:rPr>
        <w:t>集装箱信息输出</w:t>
      </w:r>
      <w:bookmarkEnd w:id="131"/>
    </w:p>
    <w:p w14:paraId="2487BD45" w14:textId="77777777" w:rsidR="00373370" w:rsidRDefault="00373370" w:rsidP="00373370">
      <w:pPr>
        <w:pStyle w:val="afffffffff2"/>
      </w:pPr>
      <w:r>
        <w:rPr>
          <w:rFonts w:hint="eastAsia"/>
        </w:rPr>
        <w:t>箱门信息应输出集装箱箱门的地理位置朝向。</w:t>
      </w:r>
    </w:p>
    <w:p w14:paraId="0674BA84" w14:textId="77777777" w:rsidR="00373370" w:rsidRDefault="00373370" w:rsidP="00373370">
      <w:pPr>
        <w:pStyle w:val="afffffffff2"/>
      </w:pPr>
      <w:proofErr w:type="gramStart"/>
      <w:r>
        <w:rPr>
          <w:rFonts w:hint="eastAsia"/>
        </w:rPr>
        <w:t>箱损信息</w:t>
      </w:r>
      <w:proofErr w:type="gramEnd"/>
      <w:r>
        <w:rPr>
          <w:rFonts w:hint="eastAsia"/>
        </w:rPr>
        <w:t>输出应满足要求：</w:t>
      </w:r>
    </w:p>
    <w:p w14:paraId="47240124" w14:textId="77777777" w:rsidR="00373370" w:rsidRDefault="00373370" w:rsidP="00373370">
      <w:pPr>
        <w:pStyle w:val="af3"/>
      </w:pPr>
      <w:r>
        <w:rPr>
          <w:rFonts w:hint="eastAsia"/>
        </w:rPr>
        <w:t>在识别结果中标记</w:t>
      </w:r>
      <w:proofErr w:type="gramStart"/>
      <w:r>
        <w:rPr>
          <w:rFonts w:hint="eastAsia"/>
        </w:rPr>
        <w:t>疑似箱损位置</w:t>
      </w:r>
      <w:proofErr w:type="gramEnd"/>
      <w:r>
        <w:rPr>
          <w:rFonts w:hint="eastAsia"/>
        </w:rPr>
        <w:t>；</w:t>
      </w:r>
    </w:p>
    <w:p w14:paraId="4B4C9BD8" w14:textId="77777777" w:rsidR="00373370" w:rsidRDefault="00373370" w:rsidP="00373370">
      <w:pPr>
        <w:pStyle w:val="af3"/>
      </w:pPr>
      <w:r>
        <w:rPr>
          <w:rFonts w:hint="eastAsia"/>
        </w:rPr>
        <w:t>识别出箱损时，应输出警示信息进行</w:t>
      </w:r>
      <w:proofErr w:type="gramStart"/>
      <w:r>
        <w:rPr>
          <w:rFonts w:hint="eastAsia"/>
        </w:rPr>
        <w:t>人工箱损核定</w:t>
      </w:r>
      <w:proofErr w:type="gramEnd"/>
      <w:r>
        <w:rPr>
          <w:rFonts w:hint="eastAsia"/>
        </w:rPr>
        <w:t>；</w:t>
      </w:r>
    </w:p>
    <w:p w14:paraId="5503782C" w14:textId="77777777" w:rsidR="00373370" w:rsidRDefault="00373370" w:rsidP="00373370">
      <w:pPr>
        <w:pStyle w:val="af3"/>
      </w:pPr>
      <w:r>
        <w:rPr>
          <w:rFonts w:hint="eastAsia"/>
        </w:rPr>
        <w:t>符合</w:t>
      </w:r>
      <w:r>
        <w:t>GB/T 15119</w:t>
      </w:r>
      <w:r>
        <w:rPr>
          <w:rFonts w:hint="eastAsia"/>
        </w:rPr>
        <w:t>的有关规定。</w:t>
      </w:r>
    </w:p>
    <w:p w14:paraId="01260D80" w14:textId="77777777" w:rsidR="00373370" w:rsidRDefault="00373370" w:rsidP="00373370">
      <w:pPr>
        <w:pStyle w:val="afffffffff2"/>
      </w:pPr>
      <w:r>
        <w:rPr>
          <w:rFonts w:hint="eastAsia"/>
        </w:rPr>
        <w:t>铅封信息输出应满足要求：</w:t>
      </w:r>
    </w:p>
    <w:p w14:paraId="2BE08EFD" w14:textId="77777777" w:rsidR="00373370" w:rsidRDefault="00373370" w:rsidP="00373370">
      <w:pPr>
        <w:pStyle w:val="af3"/>
      </w:pPr>
      <w:r>
        <w:rPr>
          <w:rFonts w:hint="eastAsia"/>
        </w:rPr>
        <w:t>在图像中标记铅封识别位置；</w:t>
      </w:r>
    </w:p>
    <w:p w14:paraId="60DA4F2F" w14:textId="77777777" w:rsidR="00373370" w:rsidRDefault="00373370" w:rsidP="00373370">
      <w:pPr>
        <w:pStyle w:val="af3"/>
      </w:pPr>
      <w:r>
        <w:rPr>
          <w:rFonts w:hint="eastAsia"/>
        </w:rPr>
        <w:t>铅封是否完好的状态信息。</w:t>
      </w:r>
    </w:p>
    <w:p w14:paraId="321CAA29" w14:textId="77777777" w:rsidR="00373370" w:rsidRDefault="00373370" w:rsidP="00373370">
      <w:pPr>
        <w:pStyle w:val="afffffffff2"/>
      </w:pPr>
      <w:r>
        <w:rPr>
          <w:rFonts w:hint="eastAsia"/>
        </w:rPr>
        <w:t>危险品标志信息输出应满足要求：</w:t>
      </w:r>
    </w:p>
    <w:p w14:paraId="10B8AE3B" w14:textId="77777777" w:rsidR="00373370" w:rsidRDefault="00373370" w:rsidP="00373370">
      <w:pPr>
        <w:pStyle w:val="af3"/>
      </w:pPr>
      <w:r>
        <w:rPr>
          <w:rFonts w:hint="eastAsia"/>
        </w:rPr>
        <w:t>在结果图像中标记危险品标志识别位置；</w:t>
      </w:r>
    </w:p>
    <w:p w14:paraId="1800BDEA" w14:textId="77777777" w:rsidR="00373370" w:rsidRDefault="00373370" w:rsidP="00373370">
      <w:pPr>
        <w:pStyle w:val="af3"/>
      </w:pPr>
      <w:r>
        <w:rPr>
          <w:rFonts w:hint="eastAsia"/>
        </w:rPr>
        <w:t>符合国家标准</w:t>
      </w:r>
      <w:bookmarkStart w:id="132" w:name="_Hlk43223987"/>
      <w:r>
        <w:rPr>
          <w:rFonts w:hint="eastAsia"/>
        </w:rPr>
        <w:t>GB</w:t>
      </w:r>
      <w:bookmarkEnd w:id="132"/>
      <w:r>
        <w:rPr>
          <w:rFonts w:hint="eastAsia"/>
        </w:rPr>
        <w:t>190的相关规定。</w:t>
      </w:r>
    </w:p>
    <w:p w14:paraId="6F82817D" w14:textId="77777777" w:rsidR="00373370" w:rsidRDefault="00373370" w:rsidP="00373370">
      <w:pPr>
        <w:pStyle w:val="afffffffff2"/>
      </w:pPr>
      <w:r>
        <w:rPr>
          <w:rFonts w:hint="eastAsia"/>
        </w:rPr>
        <w:t>应满足《港口集装箱智能理货技术要求》标准中的相关数据接口要求。</w:t>
      </w:r>
    </w:p>
    <w:p w14:paraId="7CAE7D2F" w14:textId="77777777" w:rsidR="00373370" w:rsidRDefault="00373370" w:rsidP="00373370">
      <w:pPr>
        <w:pStyle w:val="affd"/>
        <w:spacing w:before="312" w:after="312"/>
      </w:pPr>
      <w:bookmarkStart w:id="133" w:name="_Toc36046878"/>
      <w:bookmarkStart w:id="134" w:name="_Toc54349404"/>
      <w:bookmarkStart w:id="135" w:name="_Toc54349505"/>
      <w:bookmarkStart w:id="136" w:name="_Toc54349822"/>
      <w:bookmarkStart w:id="137" w:name="_Toc54349873"/>
      <w:r>
        <w:rPr>
          <w:rFonts w:hint="eastAsia"/>
        </w:rPr>
        <w:lastRenderedPageBreak/>
        <w:t>防撞识别</w:t>
      </w:r>
      <w:bookmarkEnd w:id="133"/>
      <w:bookmarkEnd w:id="134"/>
      <w:bookmarkEnd w:id="135"/>
      <w:bookmarkEnd w:id="136"/>
      <w:bookmarkEnd w:id="137"/>
    </w:p>
    <w:p w14:paraId="4D05801D" w14:textId="77777777" w:rsidR="00373370" w:rsidRPr="00373370" w:rsidRDefault="00373370" w:rsidP="00373370">
      <w:pPr>
        <w:pStyle w:val="affe"/>
        <w:spacing w:before="156" w:after="156"/>
      </w:pPr>
      <w:bookmarkStart w:id="138" w:name="_Toc54349405"/>
      <w:r>
        <w:rPr>
          <w:rFonts w:hint="eastAsia"/>
        </w:rPr>
        <w:t>防撞识别构成</w:t>
      </w:r>
      <w:bookmarkEnd w:id="138"/>
    </w:p>
    <w:p w14:paraId="6710C51B" w14:textId="77777777" w:rsidR="00373370" w:rsidRDefault="00373370" w:rsidP="00373370">
      <w:pPr>
        <w:pStyle w:val="affffc"/>
        <w:ind w:firstLine="420"/>
      </w:pPr>
      <w:r>
        <w:rPr>
          <w:rFonts w:hint="eastAsia"/>
        </w:rPr>
        <w:t>由防撞数据采集、防撞数据处理、防撞存储、防撞输出等四部分构成，其基本构成见图7。</w:t>
      </w:r>
    </w:p>
    <w:p w14:paraId="09667E38" w14:textId="77777777" w:rsidR="00373370" w:rsidRDefault="00EC7B73" w:rsidP="007E7866">
      <w:pPr>
        <w:pStyle w:val="affffc"/>
        <w:ind w:firstLine="420"/>
        <w:jc w:val="center"/>
        <w:rPr>
          <w:sz w:val="18"/>
          <w:szCs w:val="18"/>
        </w:rPr>
      </w:pPr>
      <w:r w:rsidRPr="00EC7B73">
        <w:drawing>
          <wp:inline distT="0" distB="0" distL="0" distR="0" wp14:anchorId="010B7303" wp14:editId="2F47F848">
            <wp:extent cx="3347499" cy="3280381"/>
            <wp:effectExtent l="0" t="0" r="571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52355" cy="3285140"/>
                    </a:xfrm>
                    <a:prstGeom prst="rect">
                      <a:avLst/>
                    </a:prstGeom>
                  </pic:spPr>
                </pic:pic>
              </a:graphicData>
            </a:graphic>
          </wp:inline>
        </w:drawing>
      </w:r>
    </w:p>
    <w:p w14:paraId="3C04E2EA" w14:textId="77777777" w:rsidR="007E7866" w:rsidRPr="007E7866" w:rsidRDefault="007E7866" w:rsidP="007E7866">
      <w:pPr>
        <w:pStyle w:val="affffc"/>
        <w:ind w:firstLine="360"/>
        <w:rPr>
          <w:sz w:val="18"/>
          <w:szCs w:val="18"/>
        </w:rPr>
      </w:pPr>
      <w:r w:rsidRPr="007E7866">
        <w:rPr>
          <w:rFonts w:hint="eastAsia"/>
          <w:sz w:val="18"/>
          <w:szCs w:val="18"/>
        </w:rPr>
        <w:t>说明：</w:t>
      </w:r>
    </w:p>
    <w:p w14:paraId="22820A2B" w14:textId="77777777" w:rsidR="007E7866" w:rsidRDefault="007E7866" w:rsidP="007E7866">
      <w:pPr>
        <w:pStyle w:val="affffc"/>
        <w:ind w:firstLine="360"/>
        <w:rPr>
          <w:sz w:val="18"/>
          <w:szCs w:val="18"/>
        </w:rPr>
      </w:pPr>
      <w:r w:rsidRPr="007E7866">
        <w:rPr>
          <w:sz w:val="18"/>
          <w:szCs w:val="18"/>
        </w:rPr>
        <w:t>1</w:t>
      </w:r>
      <w:r w:rsidRPr="007E7866">
        <w:rPr>
          <w:rFonts w:hint="eastAsia"/>
          <w:sz w:val="18"/>
          <w:szCs w:val="18"/>
        </w:rPr>
        <w:t>——集装箱信息采集；</w:t>
      </w:r>
    </w:p>
    <w:p w14:paraId="71CCE152" w14:textId="77777777" w:rsidR="007E7866" w:rsidRDefault="007E7866" w:rsidP="007E7866">
      <w:pPr>
        <w:pStyle w:val="affffc"/>
        <w:ind w:firstLine="360"/>
        <w:rPr>
          <w:sz w:val="18"/>
          <w:szCs w:val="18"/>
        </w:rPr>
      </w:pPr>
      <w:r w:rsidRPr="007E7866">
        <w:rPr>
          <w:rFonts w:hint="eastAsia"/>
          <w:sz w:val="18"/>
          <w:szCs w:val="18"/>
        </w:rPr>
        <w:t>2——集装箱信息图像处理；</w:t>
      </w:r>
    </w:p>
    <w:p w14:paraId="5BECEE7D" w14:textId="77777777" w:rsidR="007E7866" w:rsidRDefault="007E7866" w:rsidP="007E7866">
      <w:pPr>
        <w:pStyle w:val="affffc"/>
        <w:ind w:firstLine="360"/>
        <w:rPr>
          <w:sz w:val="18"/>
          <w:szCs w:val="18"/>
        </w:rPr>
      </w:pPr>
      <w:r w:rsidRPr="007E7866">
        <w:rPr>
          <w:rFonts w:hint="eastAsia"/>
          <w:sz w:val="18"/>
          <w:szCs w:val="18"/>
        </w:rPr>
        <w:t>3——集装箱信息存储；</w:t>
      </w:r>
    </w:p>
    <w:p w14:paraId="2B861A3D" w14:textId="77777777" w:rsidR="007E7866" w:rsidRDefault="007E7866" w:rsidP="007E7866">
      <w:pPr>
        <w:pStyle w:val="affffc"/>
        <w:ind w:firstLine="360"/>
        <w:rPr>
          <w:sz w:val="18"/>
          <w:szCs w:val="18"/>
        </w:rPr>
      </w:pPr>
      <w:r w:rsidRPr="007E7866">
        <w:rPr>
          <w:rFonts w:hint="eastAsia"/>
          <w:sz w:val="18"/>
          <w:szCs w:val="18"/>
        </w:rPr>
        <w:t>4——集装箱信息输出。</w:t>
      </w:r>
    </w:p>
    <w:p w14:paraId="52A94E0E" w14:textId="77777777" w:rsidR="007E7866" w:rsidRDefault="007E7866" w:rsidP="007E7866">
      <w:pPr>
        <w:pStyle w:val="afe"/>
        <w:spacing w:before="156" w:after="156"/>
      </w:pPr>
      <w:r>
        <w:rPr>
          <w:rFonts w:hint="eastAsia"/>
        </w:rPr>
        <w:t>防撞识别构成</w:t>
      </w:r>
    </w:p>
    <w:p w14:paraId="44245C42" w14:textId="77777777" w:rsidR="007E7866" w:rsidRDefault="007E7866" w:rsidP="007E7866">
      <w:pPr>
        <w:pStyle w:val="affe"/>
        <w:spacing w:before="156" w:after="156"/>
      </w:pPr>
      <w:bookmarkStart w:id="139" w:name="_Toc54349406"/>
      <w:r>
        <w:rPr>
          <w:rFonts w:hint="eastAsia"/>
        </w:rPr>
        <w:t>防撞数据采集</w:t>
      </w:r>
      <w:bookmarkEnd w:id="139"/>
    </w:p>
    <w:p w14:paraId="41F41C67" w14:textId="77777777" w:rsidR="007E7866" w:rsidRDefault="007E7866" w:rsidP="007E7866">
      <w:pPr>
        <w:pStyle w:val="afffffffff2"/>
      </w:pPr>
      <w:bookmarkStart w:id="140" w:name="_Hlk54348632"/>
      <w:r>
        <w:rPr>
          <w:rFonts w:hint="eastAsia"/>
        </w:rPr>
        <w:t>有效采集距离应不小于30m。</w:t>
      </w:r>
    </w:p>
    <w:p w14:paraId="4CF27FBF" w14:textId="77777777" w:rsidR="007E7866" w:rsidRDefault="007E7866" w:rsidP="007E7866">
      <w:pPr>
        <w:pStyle w:val="afffffffff2"/>
      </w:pPr>
      <w:r>
        <w:rPr>
          <w:rFonts w:hint="eastAsia"/>
        </w:rPr>
        <w:t>数据采集精度应不大于50mm。</w:t>
      </w:r>
    </w:p>
    <w:p w14:paraId="0E1BA48C" w14:textId="77777777" w:rsidR="007E7866" w:rsidRDefault="007E7866" w:rsidP="007E7866">
      <w:pPr>
        <w:pStyle w:val="afffffffff2"/>
      </w:pPr>
      <w:r>
        <w:rPr>
          <w:rFonts w:hint="eastAsia"/>
        </w:rPr>
        <w:t>数据采集频率应不小于30</w:t>
      </w:r>
      <w:r>
        <w:t>H</w:t>
      </w:r>
      <w:r>
        <w:rPr>
          <w:rFonts w:hint="eastAsia"/>
        </w:rPr>
        <w:t>z。</w:t>
      </w:r>
      <w:bookmarkEnd w:id="140"/>
    </w:p>
    <w:p w14:paraId="55844063" w14:textId="77777777" w:rsidR="007E7866" w:rsidRDefault="007E7866" w:rsidP="007E7866">
      <w:pPr>
        <w:pStyle w:val="affe"/>
        <w:spacing w:before="156" w:after="156"/>
      </w:pPr>
      <w:bookmarkStart w:id="141" w:name="_Toc54349407"/>
      <w:r>
        <w:rPr>
          <w:rFonts w:hint="eastAsia"/>
        </w:rPr>
        <w:t>防撞数据处理</w:t>
      </w:r>
      <w:bookmarkEnd w:id="141"/>
    </w:p>
    <w:p w14:paraId="4DA6F247" w14:textId="77777777" w:rsidR="007E7866" w:rsidRDefault="007E7866" w:rsidP="007E7866">
      <w:pPr>
        <w:pStyle w:val="afffffffff2"/>
      </w:pPr>
      <w:r>
        <w:rPr>
          <w:rFonts w:hint="eastAsia"/>
        </w:rPr>
        <w:t>应具备过滤飞鸟、雨水等自然干扰的功能。</w:t>
      </w:r>
    </w:p>
    <w:p w14:paraId="18A95F3E" w14:textId="77777777" w:rsidR="007E7866" w:rsidRDefault="007E7866" w:rsidP="007E7866">
      <w:pPr>
        <w:pStyle w:val="afffffffff2"/>
      </w:pPr>
      <w:r>
        <w:rPr>
          <w:rFonts w:hint="eastAsia"/>
        </w:rPr>
        <w:t>应具备可设置减速区域和</w:t>
      </w:r>
      <w:proofErr w:type="gramStart"/>
      <w:r>
        <w:rPr>
          <w:rFonts w:hint="eastAsia"/>
        </w:rPr>
        <w:t>紧停区域</w:t>
      </w:r>
      <w:proofErr w:type="gramEnd"/>
      <w:r>
        <w:rPr>
          <w:rFonts w:hint="eastAsia"/>
        </w:rPr>
        <w:t>的功能。</w:t>
      </w:r>
    </w:p>
    <w:p w14:paraId="34B79202" w14:textId="77777777" w:rsidR="007E7866" w:rsidRDefault="007E7866" w:rsidP="007E7866">
      <w:pPr>
        <w:pStyle w:val="afffffffff2"/>
      </w:pPr>
      <w:r>
        <w:rPr>
          <w:rFonts w:hint="eastAsia"/>
        </w:rPr>
        <w:t>应具备可自主划分防护区域的功能。</w:t>
      </w:r>
    </w:p>
    <w:p w14:paraId="01693152" w14:textId="77777777" w:rsidR="007E7866" w:rsidRDefault="007E7866" w:rsidP="007E7866">
      <w:pPr>
        <w:pStyle w:val="afffffffff2"/>
      </w:pPr>
      <w:r>
        <w:rPr>
          <w:rFonts w:hint="eastAsia"/>
        </w:rPr>
        <w:t>应具备岸桥与行人、车辆及其他大型装卸设备之间的碰撞防护功能。</w:t>
      </w:r>
    </w:p>
    <w:p w14:paraId="3B95BB0E" w14:textId="77777777" w:rsidR="007E7866" w:rsidRDefault="007E7866" w:rsidP="007E7866">
      <w:pPr>
        <w:pStyle w:val="afffffffff2"/>
      </w:pPr>
      <w:r>
        <w:rPr>
          <w:rFonts w:hint="eastAsia"/>
        </w:rPr>
        <w:t>有效预警距离应不小于30m。</w:t>
      </w:r>
    </w:p>
    <w:p w14:paraId="7A35DEA0" w14:textId="77777777" w:rsidR="007E7866" w:rsidRDefault="007E7866" w:rsidP="007E7866">
      <w:pPr>
        <w:pStyle w:val="afffffffff2"/>
      </w:pPr>
      <w:r>
        <w:rPr>
          <w:rFonts w:hint="eastAsia"/>
        </w:rPr>
        <w:t>最小可识别障碍物宽度应不大于10cm。</w:t>
      </w:r>
    </w:p>
    <w:p w14:paraId="7FAAA3EC" w14:textId="77777777" w:rsidR="007E7866" w:rsidRDefault="007E7866" w:rsidP="007E7866">
      <w:pPr>
        <w:pStyle w:val="afffffffff2"/>
      </w:pPr>
      <w:r>
        <w:rPr>
          <w:rFonts w:hint="eastAsia"/>
        </w:rPr>
        <w:t>系统响应时间应不超过200ms。</w:t>
      </w:r>
    </w:p>
    <w:p w14:paraId="505F820E" w14:textId="77777777" w:rsidR="007E7866" w:rsidRDefault="007E7866" w:rsidP="007E7866">
      <w:pPr>
        <w:pStyle w:val="affe"/>
        <w:spacing w:before="156" w:after="156"/>
      </w:pPr>
      <w:bookmarkStart w:id="142" w:name="_Toc54349408"/>
      <w:r>
        <w:rPr>
          <w:rFonts w:hint="eastAsia"/>
        </w:rPr>
        <w:t>防撞存储</w:t>
      </w:r>
      <w:bookmarkEnd w:id="142"/>
    </w:p>
    <w:p w14:paraId="7B0D2D85" w14:textId="77777777" w:rsidR="007E7866" w:rsidRDefault="007E7866" w:rsidP="007E7866">
      <w:pPr>
        <w:pStyle w:val="afffffffff2"/>
      </w:pPr>
      <w:r>
        <w:rPr>
          <w:rFonts w:hint="eastAsia"/>
        </w:rPr>
        <w:lastRenderedPageBreak/>
        <w:t>应具备防撞报警时自动存储原始数据的功能。</w:t>
      </w:r>
    </w:p>
    <w:p w14:paraId="439850BC" w14:textId="77777777" w:rsidR="007E7866" w:rsidRDefault="007E7866" w:rsidP="007E7866">
      <w:pPr>
        <w:pStyle w:val="afffffffff2"/>
      </w:pPr>
      <w:r>
        <w:rPr>
          <w:rFonts w:hint="eastAsia"/>
        </w:rPr>
        <w:t>应具备存储防撞通讯数据的功能。</w:t>
      </w:r>
    </w:p>
    <w:p w14:paraId="455E1B3B" w14:textId="77777777" w:rsidR="007E7866" w:rsidRDefault="007E7866" w:rsidP="007E7866">
      <w:pPr>
        <w:pStyle w:val="afffffffff2"/>
      </w:pPr>
      <w:r>
        <w:rPr>
          <w:rFonts w:hint="eastAsia"/>
        </w:rPr>
        <w:t>应具备存储防撞检出结果的功能。</w:t>
      </w:r>
    </w:p>
    <w:p w14:paraId="46478598" w14:textId="77777777" w:rsidR="007E7866" w:rsidRDefault="007E7866" w:rsidP="007E7866">
      <w:pPr>
        <w:pStyle w:val="affe"/>
        <w:spacing w:before="156" w:after="156"/>
      </w:pPr>
      <w:bookmarkStart w:id="143" w:name="_Toc54349409"/>
      <w:r>
        <w:rPr>
          <w:rFonts w:hint="eastAsia"/>
        </w:rPr>
        <w:t>防撞输出</w:t>
      </w:r>
      <w:bookmarkEnd w:id="143"/>
    </w:p>
    <w:p w14:paraId="40DCE5EB" w14:textId="77777777" w:rsidR="007E7866" w:rsidRPr="0057469A" w:rsidRDefault="007E7866" w:rsidP="007E7866">
      <w:pPr>
        <w:pStyle w:val="afffffffff2"/>
      </w:pPr>
      <w:r>
        <w:rPr>
          <w:rFonts w:hint="eastAsia"/>
        </w:rPr>
        <w:t>应具备输出减速信</w:t>
      </w:r>
      <w:r w:rsidRPr="0057469A">
        <w:rPr>
          <w:rFonts w:hint="eastAsia"/>
        </w:rPr>
        <w:t>号</w:t>
      </w:r>
      <w:proofErr w:type="gramStart"/>
      <w:r w:rsidRPr="0057469A">
        <w:rPr>
          <w:rFonts w:hint="eastAsia"/>
        </w:rPr>
        <w:t>和紧停信号</w:t>
      </w:r>
      <w:proofErr w:type="gramEnd"/>
      <w:r w:rsidRPr="0057469A">
        <w:rPr>
          <w:rFonts w:hint="eastAsia"/>
        </w:rPr>
        <w:t>的功能。</w:t>
      </w:r>
    </w:p>
    <w:p w14:paraId="756D5012" w14:textId="77777777" w:rsidR="007E7866" w:rsidRPr="0057469A" w:rsidRDefault="007E7866" w:rsidP="007E7866">
      <w:pPr>
        <w:pStyle w:val="afffffffff2"/>
      </w:pPr>
      <w:r w:rsidRPr="0057469A">
        <w:rPr>
          <w:rFonts w:hint="eastAsia"/>
        </w:rPr>
        <w:t>应具备声光报警功能。</w:t>
      </w:r>
    </w:p>
    <w:p w14:paraId="7DA5AB5C" w14:textId="77777777" w:rsidR="007E7866" w:rsidRPr="0057469A" w:rsidRDefault="007E7866" w:rsidP="007E7866">
      <w:pPr>
        <w:pStyle w:val="afffffffff2"/>
      </w:pPr>
      <w:r w:rsidRPr="0057469A">
        <w:rPr>
          <w:rFonts w:hint="eastAsia"/>
        </w:rPr>
        <w:t>应具备控制信号输出至岸桥电控系统的功能。</w:t>
      </w:r>
    </w:p>
    <w:p w14:paraId="57ABED1E" w14:textId="77777777" w:rsidR="004F319C" w:rsidRDefault="007E7866" w:rsidP="004F319C">
      <w:pPr>
        <w:pStyle w:val="affd"/>
        <w:spacing w:before="312" w:after="312"/>
      </w:pPr>
      <w:bookmarkStart w:id="144" w:name="_Toc54349410"/>
      <w:bookmarkStart w:id="145" w:name="_Toc54349506"/>
      <w:bookmarkStart w:id="146" w:name="_Toc54349823"/>
      <w:bookmarkStart w:id="147" w:name="_Toc54349874"/>
      <w:r w:rsidRPr="0057469A">
        <w:rPr>
          <w:rFonts w:hint="eastAsia"/>
        </w:rPr>
        <w:t>锁孔识别</w:t>
      </w:r>
      <w:bookmarkStart w:id="148" w:name="_Toc54349411"/>
      <w:bookmarkEnd w:id="144"/>
      <w:bookmarkEnd w:id="145"/>
      <w:bookmarkEnd w:id="146"/>
      <w:bookmarkEnd w:id="147"/>
    </w:p>
    <w:p w14:paraId="79B48C1C" w14:textId="77777777" w:rsidR="007E7866" w:rsidRPr="0057469A" w:rsidRDefault="007E7866" w:rsidP="004F319C">
      <w:pPr>
        <w:pStyle w:val="affe"/>
        <w:spacing w:before="156" w:after="156"/>
      </w:pPr>
      <w:r w:rsidRPr="0057469A">
        <w:rPr>
          <w:rFonts w:hint="eastAsia"/>
        </w:rPr>
        <w:t>锁孔识别构成</w:t>
      </w:r>
      <w:bookmarkEnd w:id="148"/>
    </w:p>
    <w:p w14:paraId="1E7003D0" w14:textId="77777777" w:rsidR="007E7866" w:rsidRDefault="007E7866" w:rsidP="007E7866">
      <w:pPr>
        <w:pStyle w:val="afffffffffffb"/>
      </w:pPr>
      <w:r w:rsidRPr="0057469A">
        <w:rPr>
          <w:rFonts w:hint="eastAsia"/>
        </w:rPr>
        <w:t>由锁孔数据采集、锁孔数据处理、锁孔存储、锁孔输出等四部分构成，其基本构成</w:t>
      </w:r>
      <w:r>
        <w:rPr>
          <w:rFonts w:hint="eastAsia"/>
        </w:rPr>
        <w:t>见</w:t>
      </w:r>
      <w:r w:rsidRPr="0057469A">
        <w:rPr>
          <w:rFonts w:hint="eastAsia"/>
        </w:rPr>
        <w:t>图8。</w:t>
      </w:r>
    </w:p>
    <w:p w14:paraId="4A4EFCEE" w14:textId="77777777" w:rsidR="007E7866" w:rsidRPr="00141210" w:rsidRDefault="00EC7B73" w:rsidP="00141210">
      <w:pPr>
        <w:pStyle w:val="afffffffffffb"/>
        <w:jc w:val="center"/>
        <w:rPr>
          <w:rFonts w:ascii="Times New Roman"/>
        </w:rPr>
      </w:pPr>
      <w:r w:rsidRPr="00EC7B73">
        <w:rPr>
          <w:noProof/>
        </w:rPr>
        <w:drawing>
          <wp:inline distT="0" distB="0" distL="0" distR="0" wp14:anchorId="770CB2DA" wp14:editId="3D365297">
            <wp:extent cx="3411110" cy="334271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14762" cy="3346295"/>
                    </a:xfrm>
                    <a:prstGeom prst="rect">
                      <a:avLst/>
                    </a:prstGeom>
                  </pic:spPr>
                </pic:pic>
              </a:graphicData>
            </a:graphic>
          </wp:inline>
        </w:drawing>
      </w:r>
    </w:p>
    <w:p w14:paraId="534A2368" w14:textId="77777777" w:rsidR="007E7866" w:rsidRDefault="007E7866" w:rsidP="007E7866">
      <w:pPr>
        <w:pStyle w:val="affffc"/>
        <w:ind w:firstLine="360"/>
        <w:rPr>
          <w:sz w:val="18"/>
          <w:szCs w:val="18"/>
        </w:rPr>
      </w:pPr>
      <w:r w:rsidRPr="007E7866">
        <w:rPr>
          <w:rFonts w:hint="eastAsia"/>
          <w:sz w:val="18"/>
          <w:szCs w:val="18"/>
        </w:rPr>
        <w:t>说明：</w:t>
      </w:r>
    </w:p>
    <w:p w14:paraId="5E3D2AAA" w14:textId="77777777" w:rsidR="007E7866" w:rsidRDefault="007E7866" w:rsidP="007E7866">
      <w:pPr>
        <w:pStyle w:val="affffc"/>
        <w:ind w:firstLine="360"/>
        <w:rPr>
          <w:sz w:val="18"/>
          <w:szCs w:val="18"/>
        </w:rPr>
      </w:pPr>
      <w:r>
        <w:rPr>
          <w:sz w:val="18"/>
          <w:szCs w:val="18"/>
        </w:rPr>
        <w:t>1</w:t>
      </w:r>
      <w:r>
        <w:rPr>
          <w:rFonts w:hint="eastAsia"/>
          <w:sz w:val="18"/>
          <w:szCs w:val="18"/>
        </w:rPr>
        <w:t>——</w:t>
      </w:r>
      <w:r w:rsidRPr="007E7866">
        <w:rPr>
          <w:rFonts w:hint="eastAsia"/>
          <w:sz w:val="18"/>
          <w:szCs w:val="18"/>
        </w:rPr>
        <w:t>集装箱锁孔信息采集；</w:t>
      </w:r>
    </w:p>
    <w:p w14:paraId="6B9AAC73" w14:textId="77777777" w:rsidR="007E7866" w:rsidRDefault="007E7866" w:rsidP="007E7866">
      <w:pPr>
        <w:pStyle w:val="affffc"/>
        <w:ind w:firstLine="360"/>
        <w:rPr>
          <w:sz w:val="18"/>
          <w:szCs w:val="18"/>
        </w:rPr>
      </w:pPr>
      <w:r>
        <w:rPr>
          <w:sz w:val="18"/>
          <w:szCs w:val="18"/>
        </w:rPr>
        <w:t>2</w:t>
      </w:r>
      <w:r>
        <w:rPr>
          <w:rFonts w:hint="eastAsia"/>
          <w:sz w:val="18"/>
          <w:szCs w:val="18"/>
        </w:rPr>
        <w:t>——</w:t>
      </w:r>
      <w:r w:rsidRPr="007E7866">
        <w:rPr>
          <w:rFonts w:hint="eastAsia"/>
          <w:sz w:val="18"/>
          <w:szCs w:val="18"/>
        </w:rPr>
        <w:t>集装箱锁孔信息图像处理；</w:t>
      </w:r>
    </w:p>
    <w:p w14:paraId="27D698D0" w14:textId="77777777" w:rsidR="007E7866" w:rsidRDefault="007E7866" w:rsidP="007E7866">
      <w:pPr>
        <w:pStyle w:val="affffc"/>
        <w:ind w:firstLine="360"/>
        <w:rPr>
          <w:sz w:val="18"/>
          <w:szCs w:val="18"/>
        </w:rPr>
      </w:pPr>
      <w:r>
        <w:rPr>
          <w:rFonts w:hint="eastAsia"/>
          <w:sz w:val="18"/>
          <w:szCs w:val="18"/>
        </w:rPr>
        <w:t>3——</w:t>
      </w:r>
      <w:r w:rsidRPr="007E7866">
        <w:rPr>
          <w:rFonts w:hint="eastAsia"/>
          <w:sz w:val="18"/>
          <w:szCs w:val="18"/>
        </w:rPr>
        <w:t>集装箱锁孔信息存储；</w:t>
      </w:r>
    </w:p>
    <w:p w14:paraId="6EB11FBA" w14:textId="77777777" w:rsidR="007E7866" w:rsidRPr="007E7866" w:rsidRDefault="007E7866" w:rsidP="007E7866">
      <w:pPr>
        <w:pStyle w:val="affffc"/>
        <w:ind w:firstLine="360"/>
        <w:rPr>
          <w:sz w:val="18"/>
          <w:szCs w:val="18"/>
        </w:rPr>
      </w:pPr>
      <w:r>
        <w:rPr>
          <w:rFonts w:hint="eastAsia"/>
          <w:sz w:val="18"/>
          <w:szCs w:val="18"/>
        </w:rPr>
        <w:t>4——</w:t>
      </w:r>
      <w:r w:rsidRPr="007E7866">
        <w:rPr>
          <w:rFonts w:hint="eastAsia"/>
          <w:sz w:val="18"/>
          <w:szCs w:val="18"/>
        </w:rPr>
        <w:t>集装箱锁孔信息输出</w:t>
      </w:r>
      <w:r>
        <w:rPr>
          <w:rFonts w:hint="eastAsia"/>
          <w:sz w:val="18"/>
          <w:szCs w:val="18"/>
        </w:rPr>
        <w:t>。</w:t>
      </w:r>
    </w:p>
    <w:p w14:paraId="1C1B1D4E" w14:textId="77777777" w:rsidR="007E7866" w:rsidRDefault="007E7866" w:rsidP="007E7866">
      <w:pPr>
        <w:pStyle w:val="afe"/>
        <w:spacing w:before="156" w:after="156"/>
      </w:pPr>
      <w:r w:rsidRPr="0057469A">
        <w:rPr>
          <w:rFonts w:hint="eastAsia"/>
        </w:rPr>
        <w:t>锁孔识别构成</w:t>
      </w:r>
    </w:p>
    <w:p w14:paraId="57400131" w14:textId="77777777" w:rsidR="007E7866" w:rsidRPr="0057469A" w:rsidRDefault="007E7866" w:rsidP="007E7866">
      <w:pPr>
        <w:pStyle w:val="affe"/>
        <w:spacing w:before="156" w:after="156"/>
      </w:pPr>
      <w:bookmarkStart w:id="149" w:name="_Toc54349413"/>
      <w:r w:rsidRPr="0057469A">
        <w:rPr>
          <w:rFonts w:hint="eastAsia"/>
        </w:rPr>
        <w:t>锁孔数据采集</w:t>
      </w:r>
      <w:bookmarkEnd w:id="149"/>
    </w:p>
    <w:p w14:paraId="4D7A960F" w14:textId="77777777" w:rsidR="007E7866" w:rsidRPr="0057469A" w:rsidRDefault="007E7866" w:rsidP="007E7866">
      <w:pPr>
        <w:pStyle w:val="afffffffff2"/>
      </w:pPr>
      <w:r w:rsidRPr="0057469A">
        <w:rPr>
          <w:rFonts w:hint="eastAsia"/>
        </w:rPr>
        <w:t>摄像机布置应满足集装箱锁孔信息的采集、识别。</w:t>
      </w:r>
    </w:p>
    <w:p w14:paraId="72DB8E72" w14:textId="77777777" w:rsidR="007E7866" w:rsidRPr="0057469A" w:rsidRDefault="007E7866" w:rsidP="007E7866">
      <w:pPr>
        <w:pStyle w:val="afffffffff2"/>
      </w:pPr>
      <w:r w:rsidRPr="0057469A">
        <w:rPr>
          <w:rFonts w:hint="eastAsia"/>
        </w:rPr>
        <w:t>数据采集精度应不大于50mm。</w:t>
      </w:r>
    </w:p>
    <w:p w14:paraId="6BF492D0" w14:textId="77777777" w:rsidR="007E7866" w:rsidRPr="0057469A" w:rsidRDefault="007E7866" w:rsidP="007E7866">
      <w:pPr>
        <w:pStyle w:val="afffffffff2"/>
      </w:pPr>
      <w:proofErr w:type="gramStart"/>
      <w:r w:rsidRPr="0057469A">
        <w:rPr>
          <w:rFonts w:hint="eastAsia"/>
        </w:rPr>
        <w:t>数据采集帧率应</w:t>
      </w:r>
      <w:proofErr w:type="gramEnd"/>
      <w:r w:rsidRPr="0057469A">
        <w:rPr>
          <w:rFonts w:hint="eastAsia"/>
        </w:rPr>
        <w:t>不小于10fps。</w:t>
      </w:r>
    </w:p>
    <w:p w14:paraId="20B128E1" w14:textId="77777777" w:rsidR="007E7866" w:rsidRPr="0057469A" w:rsidRDefault="007E7866" w:rsidP="007E7866">
      <w:pPr>
        <w:pStyle w:val="afffffffff2"/>
      </w:pPr>
      <w:r w:rsidRPr="0057469A">
        <w:rPr>
          <w:rFonts w:hint="eastAsia"/>
        </w:rPr>
        <w:t>应覆盖不同尺寸集装箱作业范围。</w:t>
      </w:r>
    </w:p>
    <w:p w14:paraId="477A0832" w14:textId="77777777" w:rsidR="007E7866" w:rsidRPr="0057469A" w:rsidRDefault="007E7866" w:rsidP="007E7866">
      <w:pPr>
        <w:pStyle w:val="afffffffff2"/>
      </w:pPr>
      <w:r w:rsidRPr="0057469A">
        <w:rPr>
          <w:rFonts w:hint="eastAsia"/>
        </w:rPr>
        <w:lastRenderedPageBreak/>
        <w:t>摄像机应具备安装位置的防护能力，保证可靠安全运行。</w:t>
      </w:r>
    </w:p>
    <w:p w14:paraId="2F993271" w14:textId="77777777" w:rsidR="007E7866" w:rsidRPr="0057469A" w:rsidRDefault="007E7866" w:rsidP="007E7866">
      <w:pPr>
        <w:pStyle w:val="affe"/>
        <w:spacing w:before="156" w:after="156"/>
      </w:pPr>
      <w:bookmarkStart w:id="150" w:name="_Toc54349414"/>
      <w:r w:rsidRPr="0057469A">
        <w:rPr>
          <w:rFonts w:hint="eastAsia"/>
        </w:rPr>
        <w:t>锁孔数据处理</w:t>
      </w:r>
      <w:bookmarkEnd w:id="150"/>
    </w:p>
    <w:p w14:paraId="2330EF72" w14:textId="77777777" w:rsidR="007E7866" w:rsidRPr="0057469A" w:rsidRDefault="007E7866" w:rsidP="007E7866">
      <w:pPr>
        <w:pStyle w:val="afffffffff2"/>
      </w:pPr>
      <w:r w:rsidRPr="0057469A">
        <w:rPr>
          <w:rFonts w:hint="eastAsia"/>
        </w:rPr>
        <w:t>锁孔识别率应不低于95%。</w:t>
      </w:r>
    </w:p>
    <w:p w14:paraId="275EAC73" w14:textId="77777777" w:rsidR="007E7866" w:rsidRPr="002177D1" w:rsidRDefault="007E7866" w:rsidP="007E7866">
      <w:pPr>
        <w:pStyle w:val="afffffffff2"/>
      </w:pPr>
      <w:r w:rsidRPr="002177D1">
        <w:rPr>
          <w:rFonts w:hint="eastAsia"/>
        </w:rPr>
        <w:t>锁孔识别精度应不大于50mm。</w:t>
      </w:r>
    </w:p>
    <w:p w14:paraId="760A8EEA" w14:textId="77777777" w:rsidR="007E7866" w:rsidRPr="0057469A" w:rsidRDefault="007E7866" w:rsidP="007E7866">
      <w:pPr>
        <w:pStyle w:val="afffffffff2"/>
      </w:pPr>
      <w:r w:rsidRPr="0057469A">
        <w:rPr>
          <w:rFonts w:hint="eastAsia"/>
        </w:rPr>
        <w:t>应具备不同环境光下的识别能力。</w:t>
      </w:r>
    </w:p>
    <w:p w14:paraId="0E19B0BB" w14:textId="77777777" w:rsidR="007E7866" w:rsidRPr="0057469A" w:rsidRDefault="007E7866" w:rsidP="007E7866">
      <w:pPr>
        <w:pStyle w:val="afffffffff2"/>
      </w:pPr>
      <w:r w:rsidRPr="0057469A">
        <w:rPr>
          <w:rFonts w:hint="eastAsia"/>
        </w:rPr>
        <w:t>应具备排除锁孔变形、污染干扰能力。</w:t>
      </w:r>
    </w:p>
    <w:p w14:paraId="0A9DA405" w14:textId="77777777" w:rsidR="007E7866" w:rsidRPr="0057469A" w:rsidRDefault="007E7866" w:rsidP="007E7866">
      <w:pPr>
        <w:pStyle w:val="afffffffff2"/>
      </w:pPr>
      <w:r w:rsidRPr="0057469A">
        <w:rPr>
          <w:rFonts w:hint="eastAsia"/>
        </w:rPr>
        <w:t>应支持工况识别，避免错误的识别时机。</w:t>
      </w:r>
    </w:p>
    <w:p w14:paraId="5CA9FC20" w14:textId="77777777" w:rsidR="007E7866" w:rsidRPr="0057469A" w:rsidRDefault="007E7866" w:rsidP="007E7866">
      <w:pPr>
        <w:pStyle w:val="afffffffff2"/>
      </w:pPr>
      <w:r w:rsidRPr="0057469A">
        <w:rPr>
          <w:rFonts w:hint="eastAsia"/>
        </w:rPr>
        <w:t>系统响应时间应不超过200ms。</w:t>
      </w:r>
    </w:p>
    <w:p w14:paraId="003A4D31" w14:textId="77777777" w:rsidR="007E7866" w:rsidRPr="0057469A" w:rsidRDefault="007E7866" w:rsidP="007E7866">
      <w:pPr>
        <w:pStyle w:val="affe"/>
        <w:spacing w:before="156" w:after="156"/>
      </w:pPr>
      <w:bookmarkStart w:id="151" w:name="_Toc54349415"/>
      <w:r w:rsidRPr="0057469A">
        <w:rPr>
          <w:rFonts w:hint="eastAsia"/>
        </w:rPr>
        <w:t>锁孔存储</w:t>
      </w:r>
      <w:bookmarkEnd w:id="151"/>
    </w:p>
    <w:p w14:paraId="57B0040D" w14:textId="77777777" w:rsidR="007E7866" w:rsidRPr="0057469A" w:rsidRDefault="007E7866" w:rsidP="007E7866">
      <w:pPr>
        <w:pStyle w:val="afffffffff2"/>
      </w:pPr>
      <w:r w:rsidRPr="0057469A">
        <w:rPr>
          <w:rFonts w:hint="eastAsia"/>
        </w:rPr>
        <w:t>应具备存储锁孔通讯数据的功能。</w:t>
      </w:r>
    </w:p>
    <w:p w14:paraId="169849DB" w14:textId="77777777" w:rsidR="007E7866" w:rsidRPr="0057469A" w:rsidRDefault="007E7866" w:rsidP="007E7866">
      <w:pPr>
        <w:pStyle w:val="afffffffff2"/>
      </w:pPr>
      <w:r w:rsidRPr="0057469A">
        <w:rPr>
          <w:rFonts w:hint="eastAsia"/>
        </w:rPr>
        <w:t>应具备存储锁孔检出结果的功能。</w:t>
      </w:r>
    </w:p>
    <w:p w14:paraId="6B562455" w14:textId="77777777" w:rsidR="007E7866" w:rsidRPr="0057469A" w:rsidRDefault="007E7866" w:rsidP="007E7866">
      <w:pPr>
        <w:pStyle w:val="affe"/>
        <w:spacing w:before="156" w:after="156"/>
      </w:pPr>
      <w:bookmarkStart w:id="152" w:name="_Toc54349416"/>
      <w:r w:rsidRPr="0057469A">
        <w:rPr>
          <w:rFonts w:hint="eastAsia"/>
        </w:rPr>
        <w:t>锁孔输出</w:t>
      </w:r>
      <w:bookmarkEnd w:id="152"/>
    </w:p>
    <w:p w14:paraId="62BCBF8C" w14:textId="77777777" w:rsidR="007E7866" w:rsidRPr="0057469A" w:rsidRDefault="007E7866" w:rsidP="007E7866">
      <w:pPr>
        <w:pStyle w:val="afffffffff2"/>
      </w:pPr>
      <w:r w:rsidRPr="0057469A">
        <w:rPr>
          <w:rFonts w:hint="eastAsia"/>
        </w:rPr>
        <w:t>应具备输出锁孔定位坐标的功能。</w:t>
      </w:r>
    </w:p>
    <w:p w14:paraId="7E0D42A2" w14:textId="77777777" w:rsidR="007E7866" w:rsidRPr="0057469A" w:rsidRDefault="007E7866" w:rsidP="007E7866">
      <w:pPr>
        <w:pStyle w:val="afffffffff2"/>
      </w:pPr>
      <w:r w:rsidRPr="0057469A">
        <w:rPr>
          <w:rFonts w:hint="eastAsia"/>
        </w:rPr>
        <w:t>应具备锁孔增强显示功能。</w:t>
      </w:r>
    </w:p>
    <w:p w14:paraId="5DC24CD1" w14:textId="77777777" w:rsidR="007E7866" w:rsidRDefault="007E7866" w:rsidP="007E7866">
      <w:pPr>
        <w:pStyle w:val="afffffffff2"/>
      </w:pPr>
      <w:r w:rsidRPr="0057469A">
        <w:rPr>
          <w:rFonts w:hint="eastAsia"/>
        </w:rPr>
        <w:t>应具备控制信号输出至岸桥电控系统的功能。</w:t>
      </w:r>
    </w:p>
    <w:p w14:paraId="0209D375" w14:textId="77777777" w:rsidR="005F4C5B" w:rsidRPr="0057469A" w:rsidRDefault="005F4C5B" w:rsidP="005F4C5B">
      <w:pPr>
        <w:pStyle w:val="affd"/>
        <w:spacing w:before="312" w:after="312"/>
      </w:pPr>
      <w:bookmarkStart w:id="153" w:name="_Toc54349417"/>
      <w:bookmarkStart w:id="154" w:name="_Toc54349507"/>
      <w:bookmarkStart w:id="155" w:name="_Toc54349824"/>
      <w:bookmarkStart w:id="156" w:name="_Toc54349875"/>
      <w:r w:rsidRPr="0057469A">
        <w:rPr>
          <w:rFonts w:hint="eastAsia"/>
        </w:rPr>
        <w:t>双箱识别</w:t>
      </w:r>
      <w:bookmarkEnd w:id="153"/>
      <w:bookmarkEnd w:id="154"/>
      <w:bookmarkEnd w:id="155"/>
      <w:bookmarkEnd w:id="156"/>
    </w:p>
    <w:p w14:paraId="4E01E7B3" w14:textId="77777777" w:rsidR="005F4C5B" w:rsidRPr="0057469A" w:rsidRDefault="005F4C5B" w:rsidP="005F4C5B">
      <w:pPr>
        <w:pStyle w:val="affe"/>
        <w:spacing w:before="156" w:after="156"/>
      </w:pPr>
      <w:bookmarkStart w:id="157" w:name="_Toc54349418"/>
      <w:r w:rsidRPr="0057469A">
        <w:rPr>
          <w:rFonts w:hint="eastAsia"/>
        </w:rPr>
        <w:t>双箱识别构成</w:t>
      </w:r>
      <w:bookmarkEnd w:id="157"/>
    </w:p>
    <w:p w14:paraId="3A22A0B6" w14:textId="77777777" w:rsidR="005F4C5B" w:rsidRDefault="005F4C5B" w:rsidP="005F4C5B">
      <w:pPr>
        <w:pStyle w:val="afffffffffffb"/>
      </w:pPr>
      <w:r w:rsidRPr="0057469A">
        <w:rPr>
          <w:rFonts w:hint="eastAsia"/>
        </w:rPr>
        <w:t>由双箱数据采集、双箱数据处理、双箱存储、双箱输出等四部分构成，其基本构成</w:t>
      </w:r>
      <w:r>
        <w:rPr>
          <w:rFonts w:hint="eastAsia"/>
        </w:rPr>
        <w:t>见</w:t>
      </w:r>
      <w:r w:rsidRPr="0057469A">
        <w:rPr>
          <w:rFonts w:hint="eastAsia"/>
        </w:rPr>
        <w:t>图9。</w:t>
      </w:r>
    </w:p>
    <w:p w14:paraId="5D7C3910" w14:textId="77777777" w:rsidR="007E7866" w:rsidRPr="00141210" w:rsidRDefault="00EC7B73" w:rsidP="00141210">
      <w:pPr>
        <w:pStyle w:val="afffffffffffb"/>
        <w:jc w:val="center"/>
        <w:rPr>
          <w:rFonts w:ascii="Times New Roman"/>
        </w:rPr>
      </w:pPr>
      <w:r w:rsidRPr="00EC7B73">
        <w:rPr>
          <w:noProof/>
        </w:rPr>
        <w:drawing>
          <wp:inline distT="0" distB="0" distL="0" distR="0" wp14:anchorId="680B309D" wp14:editId="1054D500">
            <wp:extent cx="3021496" cy="2960915"/>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24172" cy="2963537"/>
                    </a:xfrm>
                    <a:prstGeom prst="rect">
                      <a:avLst/>
                    </a:prstGeom>
                  </pic:spPr>
                </pic:pic>
              </a:graphicData>
            </a:graphic>
          </wp:inline>
        </w:drawing>
      </w:r>
    </w:p>
    <w:p w14:paraId="01A5F794" w14:textId="77777777" w:rsidR="005F4C5B" w:rsidRDefault="005F4C5B" w:rsidP="005F4C5B">
      <w:pPr>
        <w:pStyle w:val="affffc"/>
        <w:ind w:firstLine="360"/>
        <w:rPr>
          <w:sz w:val="18"/>
          <w:szCs w:val="18"/>
        </w:rPr>
      </w:pPr>
      <w:r w:rsidRPr="005F4C5B">
        <w:rPr>
          <w:rFonts w:hint="eastAsia"/>
          <w:sz w:val="18"/>
          <w:szCs w:val="18"/>
        </w:rPr>
        <w:t>说明：</w:t>
      </w:r>
    </w:p>
    <w:p w14:paraId="5717974C" w14:textId="77777777" w:rsidR="005F4C5B" w:rsidRDefault="005F4C5B" w:rsidP="005F4C5B">
      <w:pPr>
        <w:pStyle w:val="affffc"/>
        <w:ind w:firstLine="360"/>
        <w:rPr>
          <w:sz w:val="18"/>
          <w:szCs w:val="18"/>
        </w:rPr>
      </w:pPr>
      <w:r>
        <w:rPr>
          <w:sz w:val="18"/>
          <w:szCs w:val="18"/>
        </w:rPr>
        <w:t>1</w:t>
      </w:r>
      <w:r>
        <w:rPr>
          <w:rFonts w:hint="eastAsia"/>
          <w:sz w:val="18"/>
          <w:szCs w:val="18"/>
        </w:rPr>
        <w:t>——</w:t>
      </w:r>
      <w:r w:rsidRPr="005F4C5B">
        <w:rPr>
          <w:rFonts w:hint="eastAsia"/>
          <w:sz w:val="18"/>
          <w:szCs w:val="18"/>
        </w:rPr>
        <w:t>集装箱双箱信息采集；</w:t>
      </w:r>
    </w:p>
    <w:p w14:paraId="3F1410BB" w14:textId="77777777" w:rsidR="005F4C5B" w:rsidRDefault="005F4C5B" w:rsidP="005F4C5B">
      <w:pPr>
        <w:pStyle w:val="affffc"/>
        <w:ind w:firstLine="360"/>
        <w:rPr>
          <w:sz w:val="18"/>
          <w:szCs w:val="18"/>
        </w:rPr>
      </w:pPr>
      <w:r>
        <w:rPr>
          <w:sz w:val="18"/>
          <w:szCs w:val="18"/>
        </w:rPr>
        <w:t>2</w:t>
      </w:r>
      <w:r>
        <w:rPr>
          <w:rFonts w:hint="eastAsia"/>
          <w:sz w:val="18"/>
          <w:szCs w:val="18"/>
        </w:rPr>
        <w:t>——</w:t>
      </w:r>
      <w:r w:rsidRPr="005F4C5B">
        <w:rPr>
          <w:rFonts w:hint="eastAsia"/>
          <w:sz w:val="18"/>
          <w:szCs w:val="18"/>
        </w:rPr>
        <w:t>集装箱双箱信息图像处理；</w:t>
      </w:r>
    </w:p>
    <w:p w14:paraId="7FD2BE3B" w14:textId="77777777" w:rsidR="005F4C5B" w:rsidRDefault="005F4C5B" w:rsidP="005F4C5B">
      <w:pPr>
        <w:pStyle w:val="affffc"/>
        <w:ind w:firstLine="360"/>
        <w:rPr>
          <w:sz w:val="18"/>
          <w:szCs w:val="18"/>
        </w:rPr>
      </w:pPr>
      <w:r>
        <w:rPr>
          <w:sz w:val="18"/>
          <w:szCs w:val="18"/>
        </w:rPr>
        <w:t>3</w:t>
      </w:r>
      <w:r>
        <w:rPr>
          <w:rFonts w:hint="eastAsia"/>
          <w:sz w:val="18"/>
          <w:szCs w:val="18"/>
        </w:rPr>
        <w:t>——</w:t>
      </w:r>
      <w:r w:rsidRPr="005F4C5B">
        <w:rPr>
          <w:rFonts w:hint="eastAsia"/>
          <w:sz w:val="18"/>
          <w:szCs w:val="18"/>
        </w:rPr>
        <w:t>集装箱锁双箱信息存储；</w:t>
      </w:r>
    </w:p>
    <w:p w14:paraId="52D8D7A4" w14:textId="77777777" w:rsidR="005F4C5B" w:rsidRPr="005F4C5B" w:rsidRDefault="005F4C5B" w:rsidP="005F4C5B">
      <w:pPr>
        <w:pStyle w:val="affffc"/>
        <w:ind w:firstLine="360"/>
        <w:rPr>
          <w:sz w:val="18"/>
          <w:szCs w:val="18"/>
        </w:rPr>
      </w:pPr>
      <w:r>
        <w:rPr>
          <w:sz w:val="18"/>
          <w:szCs w:val="18"/>
        </w:rPr>
        <w:t>4</w:t>
      </w:r>
      <w:r>
        <w:rPr>
          <w:rFonts w:hint="eastAsia"/>
          <w:sz w:val="18"/>
          <w:szCs w:val="18"/>
        </w:rPr>
        <w:t>——</w:t>
      </w:r>
      <w:r w:rsidRPr="005F4C5B">
        <w:rPr>
          <w:rFonts w:hint="eastAsia"/>
          <w:sz w:val="18"/>
          <w:szCs w:val="18"/>
        </w:rPr>
        <w:t>集装箱双箱信息输出</w:t>
      </w:r>
      <w:r>
        <w:rPr>
          <w:rFonts w:hint="eastAsia"/>
          <w:sz w:val="18"/>
          <w:szCs w:val="18"/>
        </w:rPr>
        <w:t>。</w:t>
      </w:r>
    </w:p>
    <w:p w14:paraId="63D5924E" w14:textId="77777777" w:rsidR="007E7866" w:rsidRPr="0057469A" w:rsidRDefault="007E7866" w:rsidP="007E7866">
      <w:pPr>
        <w:pStyle w:val="afe"/>
        <w:spacing w:before="156" w:after="156"/>
      </w:pPr>
      <w:r w:rsidRPr="0057469A">
        <w:rPr>
          <w:rFonts w:hint="eastAsia"/>
        </w:rPr>
        <w:lastRenderedPageBreak/>
        <w:t>双箱识别</w:t>
      </w:r>
    </w:p>
    <w:p w14:paraId="135AB17A" w14:textId="77777777" w:rsidR="005F4C5B" w:rsidRPr="0057469A" w:rsidRDefault="005F4C5B" w:rsidP="005F4C5B">
      <w:pPr>
        <w:pStyle w:val="affe"/>
        <w:spacing w:before="156" w:after="156"/>
      </w:pPr>
      <w:bookmarkStart w:id="158" w:name="_Toc54349420"/>
      <w:r w:rsidRPr="0057469A">
        <w:rPr>
          <w:rFonts w:hint="eastAsia"/>
        </w:rPr>
        <w:t>双箱数据采集</w:t>
      </w:r>
      <w:bookmarkEnd w:id="158"/>
    </w:p>
    <w:p w14:paraId="19574175" w14:textId="77777777" w:rsidR="005F4C5B" w:rsidRPr="0057469A" w:rsidRDefault="005F4C5B" w:rsidP="005F4C5B">
      <w:pPr>
        <w:pStyle w:val="afffffffff2"/>
      </w:pPr>
      <w:r w:rsidRPr="0057469A">
        <w:rPr>
          <w:rFonts w:hint="eastAsia"/>
        </w:rPr>
        <w:t>摄像机布置应满足岸桥对集装箱作业时双箱信息的采集、识别。</w:t>
      </w:r>
    </w:p>
    <w:p w14:paraId="4376D875" w14:textId="77777777" w:rsidR="005F4C5B" w:rsidRPr="0057469A" w:rsidRDefault="005F4C5B" w:rsidP="005F4C5B">
      <w:pPr>
        <w:pStyle w:val="afffffffff2"/>
      </w:pPr>
      <w:r w:rsidRPr="0057469A">
        <w:rPr>
          <w:rFonts w:hint="eastAsia"/>
        </w:rPr>
        <w:t>应覆盖不同工况作业范围。</w:t>
      </w:r>
    </w:p>
    <w:p w14:paraId="415AC7C3" w14:textId="77777777" w:rsidR="005F4C5B" w:rsidRPr="0057469A" w:rsidRDefault="005F4C5B" w:rsidP="005F4C5B">
      <w:pPr>
        <w:pStyle w:val="afffffffff2"/>
      </w:pPr>
      <w:r w:rsidRPr="0057469A">
        <w:rPr>
          <w:rFonts w:hint="eastAsia"/>
        </w:rPr>
        <w:t>摄像机应具备安装位置的防护能力，保证可靠安全运行。</w:t>
      </w:r>
    </w:p>
    <w:p w14:paraId="52AE53B6" w14:textId="77777777" w:rsidR="005F4C5B" w:rsidRPr="0057469A" w:rsidRDefault="005F4C5B" w:rsidP="005F4C5B">
      <w:pPr>
        <w:pStyle w:val="afffffffff2"/>
      </w:pPr>
      <w:r w:rsidRPr="0057469A">
        <w:rPr>
          <w:rFonts w:hint="eastAsia"/>
        </w:rPr>
        <w:t>摄像机布置应不妨碍正常生产作业</w:t>
      </w:r>
      <w:proofErr w:type="gramStart"/>
      <w:r w:rsidRPr="0057469A">
        <w:rPr>
          <w:rFonts w:hint="eastAsia"/>
        </w:rPr>
        <w:t>与维保过程</w:t>
      </w:r>
      <w:proofErr w:type="gramEnd"/>
      <w:r w:rsidRPr="0057469A">
        <w:rPr>
          <w:rFonts w:hint="eastAsia"/>
        </w:rPr>
        <w:t>。</w:t>
      </w:r>
    </w:p>
    <w:p w14:paraId="04CE5F16" w14:textId="77777777" w:rsidR="005F4C5B" w:rsidRPr="00423A9C" w:rsidRDefault="005F4C5B" w:rsidP="005F4C5B">
      <w:pPr>
        <w:pStyle w:val="affe"/>
        <w:spacing w:before="156" w:after="156"/>
      </w:pPr>
      <w:bookmarkStart w:id="159" w:name="_Toc54349421"/>
      <w:r w:rsidRPr="00423A9C">
        <w:rPr>
          <w:rFonts w:hint="eastAsia"/>
        </w:rPr>
        <w:t>双箱数据处理</w:t>
      </w:r>
      <w:bookmarkEnd w:id="159"/>
    </w:p>
    <w:p w14:paraId="7C228D08" w14:textId="77777777" w:rsidR="005F4C5B" w:rsidRPr="00423A9C" w:rsidRDefault="005F4C5B" w:rsidP="005F4C5B">
      <w:pPr>
        <w:pStyle w:val="afffffffff2"/>
      </w:pPr>
      <w:r w:rsidRPr="00423A9C">
        <w:rPr>
          <w:rFonts w:hint="eastAsia"/>
        </w:rPr>
        <w:t>双箱识别率应不低于95%。</w:t>
      </w:r>
    </w:p>
    <w:p w14:paraId="54895508" w14:textId="77777777" w:rsidR="005F4C5B" w:rsidRPr="00423A9C" w:rsidRDefault="005F4C5B" w:rsidP="005F4C5B">
      <w:pPr>
        <w:pStyle w:val="afffffffff2"/>
      </w:pPr>
      <w:bookmarkStart w:id="160" w:name="_Hlk55305550"/>
      <w:r w:rsidRPr="00423A9C">
        <w:rPr>
          <w:rFonts w:hint="eastAsia"/>
        </w:rPr>
        <w:t>应具备不同环境光下的识别能力</w:t>
      </w:r>
      <w:bookmarkEnd w:id="160"/>
      <w:r w:rsidRPr="00423A9C">
        <w:rPr>
          <w:rFonts w:hint="eastAsia"/>
        </w:rPr>
        <w:t>。</w:t>
      </w:r>
    </w:p>
    <w:p w14:paraId="338FE7C1" w14:textId="77777777" w:rsidR="005F4C5B" w:rsidRPr="00423A9C" w:rsidRDefault="005F4C5B" w:rsidP="005F4C5B">
      <w:pPr>
        <w:pStyle w:val="afffffffff2"/>
      </w:pPr>
      <w:r w:rsidRPr="00423A9C">
        <w:rPr>
          <w:rFonts w:hint="eastAsia"/>
        </w:rPr>
        <w:t>应支持工况识别，避免错误的识别时机。</w:t>
      </w:r>
    </w:p>
    <w:p w14:paraId="32BA9468" w14:textId="77777777" w:rsidR="005F4C5B" w:rsidRPr="002177D1" w:rsidRDefault="005F4C5B" w:rsidP="005F4C5B">
      <w:pPr>
        <w:pStyle w:val="afffffffff2"/>
      </w:pPr>
      <w:bookmarkStart w:id="161" w:name="_Hlk55305579"/>
      <w:r w:rsidRPr="002177D1">
        <w:rPr>
          <w:rFonts w:hint="eastAsia"/>
        </w:rPr>
        <w:t>应具备识别双箱间隔距离的功能，识别精度不大于50mm</w:t>
      </w:r>
      <w:bookmarkEnd w:id="161"/>
      <w:r w:rsidRPr="002177D1">
        <w:rPr>
          <w:rFonts w:hint="eastAsia"/>
        </w:rPr>
        <w:t>。</w:t>
      </w:r>
    </w:p>
    <w:p w14:paraId="3ADC2396" w14:textId="77777777" w:rsidR="005F4C5B" w:rsidRPr="00423A9C" w:rsidRDefault="005F4C5B" w:rsidP="005F4C5B">
      <w:pPr>
        <w:pStyle w:val="afffffffff2"/>
      </w:pPr>
      <w:r w:rsidRPr="00423A9C">
        <w:rPr>
          <w:rFonts w:hint="eastAsia"/>
        </w:rPr>
        <w:t>系统响应时间应不超过200ms。</w:t>
      </w:r>
    </w:p>
    <w:p w14:paraId="2A4E081C" w14:textId="77777777" w:rsidR="005F4C5B" w:rsidRPr="00423A9C" w:rsidRDefault="005F4C5B" w:rsidP="005F4C5B">
      <w:pPr>
        <w:pStyle w:val="afffffffff2"/>
      </w:pPr>
      <w:r w:rsidRPr="00423A9C">
        <w:rPr>
          <w:rFonts w:hint="eastAsia"/>
        </w:rPr>
        <w:t>双箱检测误检率应小于5%。</w:t>
      </w:r>
    </w:p>
    <w:p w14:paraId="0E99F31D" w14:textId="77777777" w:rsidR="005F4C5B" w:rsidRPr="00423A9C" w:rsidRDefault="005F4C5B" w:rsidP="005F4C5B">
      <w:pPr>
        <w:pStyle w:val="affe"/>
        <w:spacing w:before="156" w:after="156"/>
      </w:pPr>
      <w:bookmarkStart w:id="162" w:name="_Toc54349422"/>
      <w:r w:rsidRPr="00423A9C">
        <w:rPr>
          <w:rFonts w:hint="eastAsia"/>
        </w:rPr>
        <w:t>双箱存储</w:t>
      </w:r>
      <w:bookmarkEnd w:id="162"/>
    </w:p>
    <w:p w14:paraId="43106A50" w14:textId="77777777" w:rsidR="005F4C5B" w:rsidRPr="00423A9C" w:rsidRDefault="005F4C5B" w:rsidP="005F4C5B">
      <w:pPr>
        <w:pStyle w:val="afffffffff2"/>
      </w:pPr>
      <w:r w:rsidRPr="00423A9C">
        <w:rPr>
          <w:rFonts w:hint="eastAsia"/>
        </w:rPr>
        <w:t>应具备存储双箱通讯数据的功能。</w:t>
      </w:r>
    </w:p>
    <w:p w14:paraId="67CB638A" w14:textId="77777777" w:rsidR="005F4C5B" w:rsidRPr="00423A9C" w:rsidRDefault="005F4C5B" w:rsidP="005F4C5B">
      <w:pPr>
        <w:pStyle w:val="afffffffff2"/>
      </w:pPr>
      <w:r w:rsidRPr="00423A9C">
        <w:rPr>
          <w:rFonts w:hint="eastAsia"/>
        </w:rPr>
        <w:t>应具备存储双箱检出结果的功能。</w:t>
      </w:r>
    </w:p>
    <w:p w14:paraId="00B6953B" w14:textId="77777777" w:rsidR="005F4C5B" w:rsidRPr="00423A9C" w:rsidRDefault="005F4C5B" w:rsidP="005F4C5B">
      <w:pPr>
        <w:pStyle w:val="afffffffff2"/>
      </w:pPr>
      <w:r w:rsidRPr="00423A9C">
        <w:rPr>
          <w:rFonts w:hint="eastAsia"/>
        </w:rPr>
        <w:t>应具备</w:t>
      </w:r>
      <w:proofErr w:type="gramStart"/>
      <w:r w:rsidRPr="00423A9C">
        <w:rPr>
          <w:rFonts w:hint="eastAsia"/>
        </w:rPr>
        <w:t>存储着箱原始数据</w:t>
      </w:r>
      <w:proofErr w:type="gramEnd"/>
      <w:r w:rsidRPr="00423A9C">
        <w:rPr>
          <w:rFonts w:hint="eastAsia"/>
        </w:rPr>
        <w:t>的功能。</w:t>
      </w:r>
    </w:p>
    <w:p w14:paraId="7787A1B7" w14:textId="77777777" w:rsidR="005F4C5B" w:rsidRPr="00423A9C" w:rsidRDefault="005F4C5B" w:rsidP="005F4C5B">
      <w:pPr>
        <w:pStyle w:val="afffffffff2"/>
      </w:pPr>
      <w:r w:rsidRPr="00423A9C">
        <w:rPr>
          <w:rFonts w:hint="eastAsia"/>
        </w:rPr>
        <w:t>应具备存储系统故障的功能。</w:t>
      </w:r>
    </w:p>
    <w:p w14:paraId="2953ECE8" w14:textId="77777777" w:rsidR="005F4C5B" w:rsidRPr="00423A9C" w:rsidRDefault="005F4C5B" w:rsidP="005F4C5B">
      <w:pPr>
        <w:pStyle w:val="affe"/>
        <w:spacing w:before="156" w:after="156"/>
      </w:pPr>
      <w:bookmarkStart w:id="163" w:name="_Toc54349423"/>
      <w:r w:rsidRPr="00423A9C">
        <w:rPr>
          <w:rFonts w:hint="eastAsia"/>
        </w:rPr>
        <w:t>双箱输出</w:t>
      </w:r>
      <w:bookmarkEnd w:id="163"/>
    </w:p>
    <w:p w14:paraId="13B4563A" w14:textId="77777777" w:rsidR="005F4C5B" w:rsidRPr="00423A9C" w:rsidRDefault="005F4C5B" w:rsidP="005F4C5B">
      <w:pPr>
        <w:pStyle w:val="afffffffff2"/>
      </w:pPr>
      <w:r w:rsidRPr="00423A9C">
        <w:rPr>
          <w:rFonts w:hint="eastAsia"/>
        </w:rPr>
        <w:t>应具备输出检测到双箱警报信息的功能。</w:t>
      </w:r>
    </w:p>
    <w:p w14:paraId="085CAFAA" w14:textId="77777777" w:rsidR="005F4C5B" w:rsidRPr="00423A9C" w:rsidRDefault="005F4C5B" w:rsidP="005F4C5B">
      <w:pPr>
        <w:pStyle w:val="afffffffff2"/>
      </w:pPr>
      <w:r w:rsidRPr="00423A9C">
        <w:rPr>
          <w:rFonts w:hint="eastAsia"/>
        </w:rPr>
        <w:t>应具备输出双箱增强显示功能。</w:t>
      </w:r>
    </w:p>
    <w:p w14:paraId="66CBAFE6" w14:textId="77777777" w:rsidR="005F4C5B" w:rsidRPr="00423A9C" w:rsidRDefault="005F4C5B" w:rsidP="005F4C5B">
      <w:pPr>
        <w:pStyle w:val="afffffffff2"/>
      </w:pPr>
      <w:r w:rsidRPr="00423A9C">
        <w:rPr>
          <w:rFonts w:hint="eastAsia"/>
        </w:rPr>
        <w:t>应具备控制信号输出至岸桥电控系统的功能。</w:t>
      </w:r>
    </w:p>
    <w:p w14:paraId="2F27EBAA" w14:textId="77777777" w:rsidR="005F4C5B" w:rsidRDefault="005F4C5B" w:rsidP="005F4C5B">
      <w:pPr>
        <w:pStyle w:val="af0"/>
        <w:numPr>
          <w:ilvl w:val="2"/>
          <w:numId w:val="0"/>
        </w:numPr>
      </w:pPr>
    </w:p>
    <w:p w14:paraId="29889BD2" w14:textId="77777777" w:rsidR="007E7866" w:rsidRPr="005F4C5B" w:rsidRDefault="005F4C5B" w:rsidP="005F4C5B">
      <w:pPr>
        <w:pStyle w:val="affffc"/>
        <w:ind w:firstLineChars="0" w:firstLine="0"/>
        <w:jc w:val="center"/>
        <w:rPr>
          <w:sz w:val="18"/>
          <w:szCs w:val="18"/>
        </w:rPr>
      </w:pPr>
      <w:bookmarkStart w:id="164" w:name="BookMark8"/>
      <w:bookmarkEnd w:id="22"/>
      <w:r>
        <w:rPr>
          <w:rFonts w:hint="eastAsia"/>
          <w:sz w:val="18"/>
          <w:szCs w:val="18"/>
        </w:rPr>
        <w:drawing>
          <wp:inline distT="0" distB="0" distL="0" distR="0" wp14:anchorId="217C0BF0" wp14:editId="2EE2ACBD">
            <wp:extent cx="1485900" cy="317500"/>
            <wp:effectExtent l="0" t="0" r="0" b="6350"/>
            <wp:docPr id="12" name="图片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4"/>
    </w:p>
    <w:sectPr w:rsidR="007E7866" w:rsidRPr="005F4C5B" w:rsidSect="00934C12">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8A8C3" w14:textId="77777777" w:rsidR="00DB0F7B" w:rsidRDefault="00DB0F7B" w:rsidP="00D86DB7">
      <w:r>
        <w:separator/>
      </w:r>
    </w:p>
    <w:p w14:paraId="547F223F" w14:textId="77777777" w:rsidR="00DB0F7B" w:rsidRDefault="00DB0F7B"/>
    <w:p w14:paraId="2C51A9D3" w14:textId="77777777" w:rsidR="00DB0F7B" w:rsidRDefault="00DB0F7B"/>
  </w:endnote>
  <w:endnote w:type="continuationSeparator" w:id="0">
    <w:p w14:paraId="3C06557B" w14:textId="77777777" w:rsidR="00DB0F7B" w:rsidRDefault="00DB0F7B" w:rsidP="00D86DB7">
      <w:r>
        <w:continuationSeparator/>
      </w:r>
    </w:p>
    <w:p w14:paraId="5A0A1105" w14:textId="77777777" w:rsidR="00DB0F7B" w:rsidRDefault="00DB0F7B"/>
    <w:p w14:paraId="4F3BD5A4" w14:textId="77777777" w:rsidR="00DB0F7B" w:rsidRDefault="00DB0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AB00" w14:textId="77777777" w:rsidR="00B7675B" w:rsidRDefault="00B7675B">
    <w:pPr>
      <w:pStyle w:val="afffc"/>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45268" w14:textId="77777777" w:rsidR="00B7675B" w:rsidRDefault="00B7675B">
    <w:pPr>
      <w:pStyle w:val="af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5F339" w14:textId="77777777" w:rsidR="00B7675B" w:rsidRPr="00324EDD" w:rsidRDefault="00B7675B" w:rsidP="00CD50A1">
    <w:pPr>
      <w:pStyle w:val="afffc"/>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65F1" w14:textId="77777777" w:rsidR="00B7675B" w:rsidRDefault="00B7675B" w:rsidP="00D63276">
    <w:pPr>
      <w:pStyle w:val="affff9"/>
    </w:pPr>
    <w:r>
      <w:fldChar w:fldCharType="begin"/>
    </w:r>
    <w:r>
      <w:instrText>PAGE   \* MERGEFORMAT</w:instrText>
    </w:r>
    <w:r>
      <w:fldChar w:fldCharType="separate"/>
    </w:r>
    <w:r w:rsidRPr="002177D1">
      <w:rPr>
        <w:noProof/>
        <w:lang w:val="zh-CN"/>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AAC3A" w14:textId="77777777" w:rsidR="00DB0F7B" w:rsidRDefault="00DB0F7B" w:rsidP="00D86DB7">
      <w:r>
        <w:separator/>
      </w:r>
    </w:p>
  </w:footnote>
  <w:footnote w:type="continuationSeparator" w:id="0">
    <w:p w14:paraId="72052769" w14:textId="77777777" w:rsidR="00DB0F7B" w:rsidRDefault="00DB0F7B" w:rsidP="00D86DB7">
      <w:r>
        <w:continuationSeparator/>
      </w:r>
    </w:p>
    <w:p w14:paraId="4AC5ED6A" w14:textId="77777777" w:rsidR="00DB0F7B" w:rsidRDefault="00DB0F7B"/>
    <w:p w14:paraId="2631E888" w14:textId="77777777" w:rsidR="00DB0F7B" w:rsidRDefault="00DB0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4AF3" w14:textId="77777777" w:rsidR="00B7675B" w:rsidRDefault="00B7675B">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89E0E" w14:textId="77777777" w:rsidR="00B7675B" w:rsidRPr="00E70388" w:rsidRDefault="00B7675B"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438F" w14:textId="77777777" w:rsidR="00B7675B" w:rsidRPr="00324EDD" w:rsidRDefault="00B7675B" w:rsidP="00E846C8">
    <w:pPr>
      <w:pStyle w:val="a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B4B3" w14:textId="77777777" w:rsidR="00B7675B" w:rsidRDefault="00B7675B" w:rsidP="00714F58">
    <w:pPr>
      <w:pStyle w:val="a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GB/T XXXXX—XXXX</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ECB4F" w14:textId="2D3713EA" w:rsidR="00B7675B" w:rsidRPr="00D84FA1" w:rsidRDefault="00B7675B" w:rsidP="007C19E8">
    <w:pPr>
      <w:pStyle w:val="afffff1"/>
      <w:spacing w:after="0"/>
    </w:pPr>
    <w:r>
      <w:fldChar w:fldCharType="begin"/>
    </w:r>
    <w:r>
      <w:instrText xml:space="preserve"> STYLEREF  标准文件_文件编号  \* MERGEFORMAT </w:instrText>
    </w:r>
    <w:r>
      <w:fldChar w:fldCharType="separate"/>
    </w:r>
    <w:r w:rsidR="00DF30DD">
      <w:t>T/CPHA XXXXX</w:t>
    </w:r>
    <w:r w:rsidR="00DF30DD">
      <w:t>—</w:t>
    </w:r>
    <w:r w:rsidR="00DF30DD">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webHidden w:val="0"/>
        <w:color w:val="000000"/>
        <w:spacing w:val="0"/>
        <w:kern w:val="0"/>
        <w:position w:val="0"/>
        <w:sz w:val="21"/>
        <w:szCs w:val="21"/>
        <w:u w:val="none"/>
        <w:effect w:val="none"/>
        <w:vertAlign w:val="baseline"/>
        <w:em w:val="none"/>
        <w:specVanish w:val="0"/>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2126"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 w15:restartNumberingAfterBreak="0">
    <w:nsid w:val="00000008"/>
    <w:multiLevelType w:val="multilevel"/>
    <w:tmpl w:val="00000008"/>
    <w:lvl w:ilvl="0">
      <w:numFmt w:val="none"/>
      <w:lvlText w:val=""/>
      <w:lvlJc w:val="left"/>
      <w:pPr>
        <w:tabs>
          <w:tab w:val="num" w:pos="360"/>
        </w:tabs>
      </w:p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 w15:restartNumberingAfterBreak="0">
    <w:nsid w:val="0000000A"/>
    <w:multiLevelType w:val="multilevel"/>
    <w:tmpl w:val="0000000A"/>
    <w:lvl w:ilvl="0">
      <w:numFmt w:val="none"/>
      <w:lvlText w:val=""/>
      <w:lvlJc w:val="left"/>
      <w:pPr>
        <w:tabs>
          <w:tab w:val="num" w:pos="360"/>
        </w:tabs>
      </w:p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lowerLetter"/>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15:restartNumberingAfterBreak="0">
    <w:nsid w:val="00000017"/>
    <w:multiLevelType w:val="multilevel"/>
    <w:tmpl w:val="00000017"/>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5"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7"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9"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1"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pStyle w:val="af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F15012"/>
    <w:multiLevelType w:val="multilevel"/>
    <w:tmpl w:val="34F28470"/>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1EAA1992"/>
    <w:multiLevelType w:val="multilevel"/>
    <w:tmpl w:val="98F0999E"/>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15:restartNumberingAfterBreak="0">
    <w:nsid w:val="2C5917C3"/>
    <w:multiLevelType w:val="multilevel"/>
    <w:tmpl w:val="439C2298"/>
    <w:lvl w:ilvl="0">
      <w:start w:val="1"/>
      <w:numFmt w:val="none"/>
      <w:pStyle w:val="af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F04FB2"/>
    <w:multiLevelType w:val="multilevel"/>
    <w:tmpl w:val="E0720D8A"/>
    <w:lvl w:ilvl="0">
      <w:start w:val="1"/>
      <w:numFmt w:val="lowerLetter"/>
      <w:pStyle w:val="af5"/>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7" w15:restartNumberingAfterBreak="0">
    <w:nsid w:val="44C50F90"/>
    <w:multiLevelType w:val="multilevel"/>
    <w:tmpl w:val="49384440"/>
    <w:lvl w:ilvl="0">
      <w:start w:val="1"/>
      <w:numFmt w:val="lowerLetter"/>
      <w:pStyle w:val="af6"/>
      <w:lvlText w:val="%1)"/>
      <w:lvlJc w:val="left"/>
      <w:pPr>
        <w:tabs>
          <w:tab w:val="num" w:pos="851"/>
        </w:tabs>
        <w:ind w:left="851" w:hanging="426"/>
      </w:pPr>
      <w:rPr>
        <w:rFonts w:ascii="宋体" w:eastAsia="宋体" w:hAnsi="Times New Roman" w:hint="eastAsia"/>
        <w:sz w:val="21"/>
      </w:rPr>
    </w:lvl>
    <w:lvl w:ilvl="1">
      <w:start w:val="1"/>
      <w:numFmt w:val="decimal"/>
      <w:pStyle w:val="af7"/>
      <w:lvlText w:val="%2)"/>
      <w:lvlJc w:val="left"/>
      <w:pPr>
        <w:tabs>
          <w:tab w:val="num"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1" w15:restartNumberingAfterBreak="0">
    <w:nsid w:val="4B733A5F"/>
    <w:multiLevelType w:val="multilevel"/>
    <w:tmpl w:val="D44879C8"/>
    <w:lvl w:ilvl="0">
      <w:start w:val="1"/>
      <w:numFmt w:val="decimal"/>
      <w:lvlRestart w:val="0"/>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2" w15:restartNumberingAfterBreak="0">
    <w:nsid w:val="4E5D0534"/>
    <w:multiLevelType w:val="multilevel"/>
    <w:tmpl w:val="44863046"/>
    <w:lvl w:ilvl="0">
      <w:start w:val="1"/>
      <w:numFmt w:val="decimal"/>
      <w:lvlRestart w:val="0"/>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632751"/>
    <w:multiLevelType w:val="multilevel"/>
    <w:tmpl w:val="8E9217A8"/>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5" w15:restartNumberingAfterBreak="0">
    <w:nsid w:val="557C2AF5"/>
    <w:multiLevelType w:val="multilevel"/>
    <w:tmpl w:val="A9F832E0"/>
    <w:lvl w:ilvl="0">
      <w:start w:val="1"/>
      <w:numFmt w:val="decimal"/>
      <w:lvlRestart w:val="0"/>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15:restartNumberingAfterBreak="0">
    <w:nsid w:val="5603797C"/>
    <w:multiLevelType w:val="multilevel"/>
    <w:tmpl w:val="E9BA3494"/>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64D2089"/>
    <w:multiLevelType w:val="hybridMultilevel"/>
    <w:tmpl w:val="048016DE"/>
    <w:lvl w:ilvl="0" w:tplc="9878D09C">
      <w:start w:val="1"/>
      <w:numFmt w:val="none"/>
      <w:lvlRestart w:val="0"/>
      <w:pStyle w:val="aff1"/>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4622F9"/>
    <w:multiLevelType w:val="multilevel"/>
    <w:tmpl w:val="F5E62372"/>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15:restartNumberingAfterBreak="0">
    <w:nsid w:val="646260FA"/>
    <w:multiLevelType w:val="multilevel"/>
    <w:tmpl w:val="31B2E04E"/>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hybridMultilevel"/>
    <w:tmpl w:val="2B6C5B98"/>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CE42AC1"/>
    <w:multiLevelType w:val="hybridMultilevel"/>
    <w:tmpl w:val="77E86B10"/>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ACD87E14"/>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BF04F4"/>
    <w:multiLevelType w:val="multilevel"/>
    <w:tmpl w:val="F3A22F6C"/>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15:restartNumberingAfterBreak="0">
    <w:nsid w:val="6DF35F19"/>
    <w:multiLevelType w:val="multilevel"/>
    <w:tmpl w:val="31ACFC82"/>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8" w15:restartNumberingAfterBreak="0">
    <w:nsid w:val="6F0303E9"/>
    <w:multiLevelType w:val="hybridMultilevel"/>
    <w:tmpl w:val="ED544BAC"/>
    <w:lvl w:ilvl="0" w:tplc="62AAA84C">
      <w:start w:val="1"/>
      <w:numFmt w:val="decimalEnclosedCircle"/>
      <w:lvlText w:val="%1"/>
      <w:lvlJc w:val="left"/>
      <w:pPr>
        <w:ind w:left="786" w:hanging="360"/>
      </w:pPr>
      <w:rPr>
        <w:rFonts w:hint="default"/>
        <w:sz w:val="1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9" w15:restartNumberingAfterBreak="0">
    <w:nsid w:val="76933334"/>
    <w:multiLevelType w:val="hybridMultilevel"/>
    <w:tmpl w:val="92A665E8"/>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4"/>
  </w:num>
  <w:num w:numId="2">
    <w:abstractNumId w:val="35"/>
  </w:num>
  <w:num w:numId="3">
    <w:abstractNumId w:val="9"/>
  </w:num>
  <w:num w:numId="4">
    <w:abstractNumId w:val="12"/>
  </w:num>
  <w:num w:numId="5">
    <w:abstractNumId w:val="31"/>
  </w:num>
  <w:num w:numId="6">
    <w:abstractNumId w:val="13"/>
  </w:num>
  <w:num w:numId="7">
    <w:abstractNumId w:val="24"/>
  </w:num>
  <w:num w:numId="8">
    <w:abstractNumId w:val="11"/>
  </w:num>
  <w:num w:numId="9">
    <w:abstractNumId w:val="27"/>
  </w:num>
  <w:num w:numId="10">
    <w:abstractNumId w:val="29"/>
  </w:num>
  <w:num w:numId="11">
    <w:abstractNumId w:val="25"/>
  </w:num>
  <w:num w:numId="12">
    <w:abstractNumId w:val="37"/>
  </w:num>
  <w:num w:numId="13">
    <w:abstractNumId w:val="22"/>
  </w:num>
  <w:num w:numId="14">
    <w:abstractNumId w:val="39"/>
  </w:num>
  <w:num w:numId="15">
    <w:abstractNumId w:val="5"/>
  </w:num>
  <w:num w:numId="16">
    <w:abstractNumId w:val="28"/>
  </w:num>
  <w:num w:numId="17">
    <w:abstractNumId w:val="10"/>
  </w:num>
  <w:num w:numId="18">
    <w:abstractNumId w:val="18"/>
  </w:num>
  <w:num w:numId="19">
    <w:abstractNumId w:val="23"/>
  </w:num>
  <w:num w:numId="20">
    <w:abstractNumId w:val="33"/>
  </w:num>
  <w:num w:numId="21">
    <w:abstractNumId w:val="34"/>
  </w:num>
  <w:num w:numId="22">
    <w:abstractNumId w:val="15"/>
  </w:num>
  <w:num w:numId="23">
    <w:abstractNumId w:val="17"/>
  </w:num>
  <w:num w:numId="24">
    <w:abstractNumId w:val="36"/>
  </w:num>
  <w:num w:numId="25">
    <w:abstractNumId w:val="6"/>
  </w:num>
  <w:num w:numId="26">
    <w:abstractNumId w:val="8"/>
  </w:num>
  <w:num w:numId="27">
    <w:abstractNumId w:val="21"/>
  </w:num>
  <w:num w:numId="28">
    <w:abstractNumId w:val="19"/>
  </w:num>
  <w:num w:numId="29">
    <w:abstractNumId w:val="32"/>
  </w:num>
  <w:num w:numId="30">
    <w:abstractNumId w:val="14"/>
  </w:num>
  <w:num w:numId="31">
    <w:abstractNumId w:val="30"/>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7"/>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0"/>
  </w:num>
  <w:num w:numId="44">
    <w:abstractNumId w:val="1"/>
  </w:num>
  <w:num w:numId="45">
    <w:abstractNumId w:val="2"/>
  </w:num>
  <w:num w:numId="46">
    <w:abstractNumId w:val="38"/>
  </w:num>
  <w:num w:numId="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1EB3"/>
    <w:rsid w:val="0000040A"/>
    <w:rsid w:val="00000A94"/>
    <w:rsid w:val="00001972"/>
    <w:rsid w:val="00001D9A"/>
    <w:rsid w:val="00007B3A"/>
    <w:rsid w:val="000107E0"/>
    <w:rsid w:val="00011FDE"/>
    <w:rsid w:val="00012FFD"/>
    <w:rsid w:val="00014162"/>
    <w:rsid w:val="00014340"/>
    <w:rsid w:val="00016A9C"/>
    <w:rsid w:val="00021C36"/>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96EFD"/>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0C61"/>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1210"/>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D5B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177D1"/>
    <w:rsid w:val="002204BB"/>
    <w:rsid w:val="00221B79"/>
    <w:rsid w:val="00221C6B"/>
    <w:rsid w:val="0022454C"/>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337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C681F"/>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255"/>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1C7"/>
    <w:rsid w:val="004D076D"/>
    <w:rsid w:val="004D0EF1"/>
    <w:rsid w:val="004D2253"/>
    <w:rsid w:val="004D4406"/>
    <w:rsid w:val="004D7C42"/>
    <w:rsid w:val="004E0465"/>
    <w:rsid w:val="004E127B"/>
    <w:rsid w:val="004E1C0A"/>
    <w:rsid w:val="004E30C5"/>
    <w:rsid w:val="004E4AA5"/>
    <w:rsid w:val="004E4AEE"/>
    <w:rsid w:val="004E59E3"/>
    <w:rsid w:val="004E67C0"/>
    <w:rsid w:val="004F319C"/>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36FA9"/>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2483"/>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2EC"/>
    <w:rsid w:val="005E2335"/>
    <w:rsid w:val="005E34CA"/>
    <w:rsid w:val="005E3C18"/>
    <w:rsid w:val="005E7881"/>
    <w:rsid w:val="005E78E0"/>
    <w:rsid w:val="005F0D9C"/>
    <w:rsid w:val="005F284E"/>
    <w:rsid w:val="005F4C5B"/>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702"/>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E7866"/>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4828"/>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3C1F"/>
    <w:rsid w:val="00945180"/>
    <w:rsid w:val="00945428"/>
    <w:rsid w:val="0094607B"/>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D4D40"/>
    <w:rsid w:val="00AE070A"/>
    <w:rsid w:val="00AE101C"/>
    <w:rsid w:val="00AF0C18"/>
    <w:rsid w:val="00AF47C5"/>
    <w:rsid w:val="00AF5398"/>
    <w:rsid w:val="00AF560E"/>
    <w:rsid w:val="00B03F8C"/>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1EB3"/>
    <w:rsid w:val="00B62B58"/>
    <w:rsid w:val="00B65149"/>
    <w:rsid w:val="00B66567"/>
    <w:rsid w:val="00B66F52"/>
    <w:rsid w:val="00B66FE5"/>
    <w:rsid w:val="00B72880"/>
    <w:rsid w:val="00B758BF"/>
    <w:rsid w:val="00B7675B"/>
    <w:rsid w:val="00B827A6"/>
    <w:rsid w:val="00B831CE"/>
    <w:rsid w:val="00B86677"/>
    <w:rsid w:val="00B87131"/>
    <w:rsid w:val="00B8786C"/>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36739"/>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6AB"/>
    <w:rsid w:val="00D352A2"/>
    <w:rsid w:val="00D4162B"/>
    <w:rsid w:val="00D4514F"/>
    <w:rsid w:val="00D451E2"/>
    <w:rsid w:val="00D4545E"/>
    <w:rsid w:val="00D45E89"/>
    <w:rsid w:val="00D45E8D"/>
    <w:rsid w:val="00D466AE"/>
    <w:rsid w:val="00D4734F"/>
    <w:rsid w:val="00D51BF3"/>
    <w:rsid w:val="00D63276"/>
    <w:rsid w:val="00D66846"/>
    <w:rsid w:val="00D675FB"/>
    <w:rsid w:val="00D700C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0F7B"/>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30DD"/>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8F3"/>
    <w:rsid w:val="00E969D5"/>
    <w:rsid w:val="00EA58D1"/>
    <w:rsid w:val="00EA61BC"/>
    <w:rsid w:val="00EA681A"/>
    <w:rsid w:val="00EA735B"/>
    <w:rsid w:val="00EB1E69"/>
    <w:rsid w:val="00EB2086"/>
    <w:rsid w:val="00EB5EDF"/>
    <w:rsid w:val="00EB60FE"/>
    <w:rsid w:val="00EB74DB"/>
    <w:rsid w:val="00EC5359"/>
    <w:rsid w:val="00EC562A"/>
    <w:rsid w:val="00EC7B73"/>
    <w:rsid w:val="00ED067A"/>
    <w:rsid w:val="00ED2B50"/>
    <w:rsid w:val="00ED32C1"/>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4A5F"/>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55"/>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BED1C"/>
  <w15:docId w15:val="{7D296FF3-C71C-4505-BE08-4F661B8D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rsid w:val="0023482A"/>
    <w:pPr>
      <w:widowControl w:val="0"/>
      <w:adjustRightInd w:val="0"/>
      <w:spacing w:line="400" w:lineRule="exact"/>
      <w:jc w:val="both"/>
    </w:pPr>
    <w:rPr>
      <w:kern w:val="2"/>
      <w:sz w:val="21"/>
      <w:szCs w:val="21"/>
    </w:rPr>
  </w:style>
  <w:style w:type="paragraph" w:styleId="1">
    <w:name w:val="heading 1"/>
    <w:basedOn w:val="afff6"/>
    <w:next w:val="afff6"/>
    <w:link w:val="10"/>
    <w:qFormat/>
    <w:rsid w:val="00D4734F"/>
    <w:pPr>
      <w:keepNext/>
      <w:keepLines/>
      <w:spacing w:before="340" w:after="330" w:line="578" w:lineRule="auto"/>
      <w:outlineLvl w:val="0"/>
    </w:pPr>
    <w:rPr>
      <w:b/>
      <w:bCs/>
      <w:kern w:val="44"/>
      <w:sz w:val="44"/>
      <w:szCs w:val="44"/>
    </w:rPr>
  </w:style>
  <w:style w:type="paragraph" w:styleId="22">
    <w:name w:val="heading 2"/>
    <w:basedOn w:val="afff6"/>
    <w:next w:val="afff6"/>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rsid w:val="00D4734F"/>
    <w:pPr>
      <w:keepNext/>
      <w:keepLines/>
      <w:spacing w:before="260" w:after="260" w:line="416" w:lineRule="auto"/>
      <w:outlineLvl w:val="2"/>
    </w:pPr>
    <w:rPr>
      <w:b/>
      <w:bCs/>
      <w:sz w:val="32"/>
      <w:szCs w:val="32"/>
    </w:rPr>
  </w:style>
  <w:style w:type="paragraph" w:styleId="4">
    <w:name w:val="heading 4"/>
    <w:basedOn w:val="afff6"/>
    <w:next w:val="afff6"/>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rsid w:val="00D4734F"/>
    <w:pPr>
      <w:keepNext/>
      <w:keepLines/>
      <w:adjustRightInd/>
      <w:spacing w:before="280" w:after="290" w:line="376" w:lineRule="auto"/>
      <w:outlineLvl w:val="4"/>
    </w:pPr>
    <w:rPr>
      <w:b/>
      <w:bCs/>
      <w:sz w:val="28"/>
      <w:szCs w:val="28"/>
    </w:rPr>
  </w:style>
  <w:style w:type="paragraph" w:styleId="6">
    <w:name w:val="heading 6"/>
    <w:basedOn w:val="afff6"/>
    <w:next w:val="afff6"/>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rsid w:val="00D4734F"/>
    <w:pPr>
      <w:keepNext/>
      <w:keepLines/>
      <w:adjustRightInd/>
      <w:spacing w:before="240" w:after="64" w:line="320" w:lineRule="auto"/>
      <w:outlineLvl w:val="6"/>
    </w:pPr>
    <w:rPr>
      <w:b/>
      <w:bCs/>
      <w:sz w:val="24"/>
      <w:szCs w:val="24"/>
    </w:rPr>
  </w:style>
  <w:style w:type="paragraph" w:styleId="8">
    <w:name w:val="heading 8"/>
    <w:basedOn w:val="afff6"/>
    <w:next w:val="afff6"/>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rsid w:val="00D4734F"/>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a">
    <w:name w:val="header"/>
    <w:basedOn w:val="afff6"/>
    <w:link w:val="afffb"/>
    <w:uiPriority w:val="99"/>
    <w:rsid w:val="00D4734F"/>
    <w:pPr>
      <w:tabs>
        <w:tab w:val="center" w:pos="4153"/>
        <w:tab w:val="right" w:pos="8306"/>
      </w:tabs>
      <w:adjustRightInd/>
      <w:snapToGrid w:val="0"/>
      <w:jc w:val="center"/>
    </w:pPr>
    <w:rPr>
      <w:sz w:val="18"/>
      <w:szCs w:val="18"/>
    </w:rPr>
  </w:style>
  <w:style w:type="character" w:customStyle="1" w:styleId="afffb">
    <w:name w:val="页眉 字符"/>
    <w:link w:val="afffa"/>
    <w:uiPriority w:val="99"/>
    <w:rsid w:val="00D86DB7"/>
    <w:rPr>
      <w:rFonts w:ascii="Times New Roman" w:eastAsia="宋体" w:hAnsi="Times New Roman" w:cs="Times New Roman"/>
      <w:sz w:val="18"/>
      <w:szCs w:val="18"/>
    </w:rPr>
  </w:style>
  <w:style w:type="paragraph" w:styleId="afffc">
    <w:name w:val="footer"/>
    <w:basedOn w:val="afff6"/>
    <w:link w:val="afffd"/>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d">
    <w:name w:val="页脚 字符"/>
    <w:link w:val="afffc"/>
    <w:uiPriority w:val="99"/>
    <w:rsid w:val="00D86DB7"/>
    <w:rPr>
      <w:rFonts w:ascii="宋体" w:eastAsia="宋体" w:hAnsi="Times New Roman" w:cs="Times New Roman"/>
      <w:sz w:val="18"/>
      <w:szCs w:val="18"/>
    </w:rPr>
  </w:style>
  <w:style w:type="paragraph" w:styleId="afffe">
    <w:name w:val="Balloon Text"/>
    <w:basedOn w:val="afff6"/>
    <w:link w:val="affff"/>
    <w:uiPriority w:val="99"/>
    <w:semiHidden/>
    <w:unhideWhenUsed/>
    <w:rsid w:val="00153C7E"/>
    <w:rPr>
      <w:sz w:val="18"/>
      <w:szCs w:val="18"/>
    </w:rPr>
  </w:style>
  <w:style w:type="character" w:customStyle="1" w:styleId="affff">
    <w:name w:val="批注框文本 字符"/>
    <w:link w:val="afffe"/>
    <w:uiPriority w:val="99"/>
    <w:semiHidden/>
    <w:rsid w:val="00153C7E"/>
    <w:rPr>
      <w:sz w:val="18"/>
      <w:szCs w:val="18"/>
    </w:rPr>
  </w:style>
  <w:style w:type="paragraph" w:styleId="affff0">
    <w:name w:val="Quote"/>
    <w:basedOn w:val="afff6"/>
    <w:next w:val="afff6"/>
    <w:link w:val="affff1"/>
    <w:uiPriority w:val="29"/>
    <w:qFormat/>
    <w:rsid w:val="00D4734F"/>
    <w:rPr>
      <w:i/>
      <w:iCs/>
      <w:color w:val="000000"/>
    </w:rPr>
  </w:style>
  <w:style w:type="character" w:customStyle="1" w:styleId="affff1">
    <w:name w:val="引用 字符"/>
    <w:link w:val="affff0"/>
    <w:uiPriority w:val="29"/>
    <w:rsid w:val="00D4734F"/>
    <w:rPr>
      <w:i/>
      <w:iCs/>
      <w:color w:val="000000"/>
    </w:rPr>
  </w:style>
  <w:style w:type="character" w:styleId="affff2">
    <w:name w:val="Strong"/>
    <w:uiPriority w:val="22"/>
    <w:qFormat/>
    <w:rsid w:val="00D4734F"/>
    <w:rPr>
      <w:b/>
      <w:bCs/>
    </w:rPr>
  </w:style>
  <w:style w:type="character" w:styleId="affff3">
    <w:name w:val="Emphasis"/>
    <w:uiPriority w:val="20"/>
    <w:qFormat/>
    <w:rsid w:val="00D4734F"/>
    <w:rPr>
      <w:i/>
      <w:iCs/>
    </w:rPr>
  </w:style>
  <w:style w:type="paragraph" w:styleId="affff4">
    <w:name w:val="Title"/>
    <w:basedOn w:val="afff6"/>
    <w:link w:val="affff5"/>
    <w:qFormat/>
    <w:rsid w:val="00D4734F"/>
    <w:pPr>
      <w:spacing w:before="240" w:after="60"/>
      <w:jc w:val="center"/>
      <w:outlineLvl w:val="0"/>
    </w:pPr>
    <w:rPr>
      <w:rFonts w:ascii="Arial" w:hAnsi="Arial" w:cs="Arial"/>
      <w:b/>
      <w:bCs/>
      <w:sz w:val="32"/>
      <w:szCs w:val="32"/>
    </w:rPr>
  </w:style>
  <w:style w:type="character" w:customStyle="1" w:styleId="affff5">
    <w:name w:val="标题 字符"/>
    <w:link w:val="affff4"/>
    <w:rsid w:val="00D4734F"/>
    <w:rPr>
      <w:rFonts w:ascii="Arial" w:eastAsia="宋体" w:hAnsi="Arial" w:cs="Arial"/>
      <w:b/>
      <w:bCs/>
      <w:sz w:val="32"/>
      <w:szCs w:val="32"/>
    </w:rPr>
  </w:style>
  <w:style w:type="paragraph" w:customStyle="1" w:styleId="affff6">
    <w:name w:val="标准标志"/>
    <w:next w:val="afff6"/>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7">
    <w:name w:val="标准称谓"/>
    <w:next w:val="afff6"/>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8">
    <w:name w:val="标准文件_页脚偶数页"/>
    <w:rsid w:val="00D63276"/>
    <w:pPr>
      <w:ind w:left="227"/>
    </w:pPr>
    <w:rPr>
      <w:rFonts w:ascii="宋体" w:hAnsi="Times New Roman"/>
      <w:sz w:val="18"/>
    </w:rPr>
  </w:style>
  <w:style w:type="paragraph" w:customStyle="1" w:styleId="affff9">
    <w:name w:val="标准文件_页脚奇数页"/>
    <w:rsid w:val="00D63276"/>
    <w:pPr>
      <w:ind w:right="227"/>
      <w:jc w:val="right"/>
    </w:pPr>
    <w:rPr>
      <w:rFonts w:ascii="宋体" w:hAnsi="Times New Roman"/>
      <w:sz w:val="18"/>
    </w:rPr>
  </w:style>
  <w:style w:type="paragraph" w:customStyle="1" w:styleId="affffa">
    <w:name w:val="标准书眉一"/>
    <w:rsid w:val="00D4734F"/>
    <w:pPr>
      <w:jc w:val="both"/>
    </w:pPr>
    <w:rPr>
      <w:rFonts w:ascii="Times New Roman" w:hAnsi="Times New Roman"/>
    </w:rPr>
  </w:style>
  <w:style w:type="paragraph" w:customStyle="1" w:styleId="ICS">
    <w:name w:val="标准文件_ICS"/>
    <w:basedOn w:val="afff6"/>
    <w:rsid w:val="00D4734F"/>
    <w:pPr>
      <w:spacing w:line="0" w:lineRule="atLeast"/>
    </w:pPr>
    <w:rPr>
      <w:rFonts w:ascii="黑体" w:eastAsia="黑体" w:hAnsi="宋体"/>
    </w:rPr>
  </w:style>
  <w:style w:type="paragraph" w:customStyle="1" w:styleId="affffb">
    <w:name w:val="标准文件_标准正文"/>
    <w:basedOn w:val="afff6"/>
    <w:next w:val="affffc"/>
    <w:rsid w:val="00071CC0"/>
    <w:pPr>
      <w:snapToGrid w:val="0"/>
      <w:ind w:firstLineChars="200" w:firstLine="200"/>
    </w:pPr>
    <w:rPr>
      <w:kern w:val="0"/>
    </w:rPr>
  </w:style>
  <w:style w:type="paragraph" w:customStyle="1" w:styleId="affffd">
    <w:name w:val="标准文件_版本"/>
    <w:basedOn w:val="affffb"/>
    <w:rsid w:val="00D4734F"/>
    <w:pPr>
      <w:adjustRightInd/>
      <w:snapToGrid/>
      <w:ind w:firstLineChars="0" w:firstLine="0"/>
    </w:pPr>
    <w:rPr>
      <w:rFonts w:ascii="宋体" w:hAnsi="宋体"/>
      <w:kern w:val="2"/>
    </w:rPr>
  </w:style>
  <w:style w:type="paragraph" w:customStyle="1" w:styleId="affffe">
    <w:name w:val="标准文件_标准部门"/>
    <w:basedOn w:val="afff6"/>
    <w:rsid w:val="00D4734F"/>
    <w:pPr>
      <w:jc w:val="center"/>
    </w:pPr>
    <w:rPr>
      <w:rFonts w:ascii="黑体" w:eastAsia="黑体"/>
      <w:kern w:val="0"/>
      <w:sz w:val="44"/>
    </w:rPr>
  </w:style>
  <w:style w:type="paragraph" w:customStyle="1" w:styleId="afffff">
    <w:name w:val="标准文件_标准代替"/>
    <w:basedOn w:val="afff6"/>
    <w:next w:val="afff6"/>
    <w:rsid w:val="00D4734F"/>
    <w:pPr>
      <w:spacing w:line="310" w:lineRule="exact"/>
      <w:jc w:val="right"/>
    </w:pPr>
    <w:rPr>
      <w:rFonts w:ascii="宋体" w:hAnsi="宋体"/>
      <w:kern w:val="0"/>
    </w:rPr>
  </w:style>
  <w:style w:type="paragraph" w:customStyle="1" w:styleId="afffff0">
    <w:name w:val="标准文件_标准名称标题"/>
    <w:basedOn w:val="afff6"/>
    <w:next w:val="afff6"/>
    <w:rsid w:val="00D4734F"/>
    <w:pPr>
      <w:widowControl/>
      <w:shd w:val="clear" w:color="FFFFFF" w:fill="FFFFFF"/>
      <w:adjustRightInd/>
      <w:spacing w:before="640" w:after="100"/>
      <w:jc w:val="center"/>
    </w:pPr>
    <w:rPr>
      <w:rFonts w:ascii="黑体" w:eastAsia="黑体"/>
      <w:kern w:val="0"/>
      <w:sz w:val="32"/>
    </w:rPr>
  </w:style>
  <w:style w:type="paragraph" w:customStyle="1" w:styleId="afffff1">
    <w:name w:val="标准文件_页眉奇数页"/>
    <w:next w:val="afff6"/>
    <w:rsid w:val="00D4734F"/>
    <w:pPr>
      <w:tabs>
        <w:tab w:val="center" w:pos="4154"/>
        <w:tab w:val="right" w:pos="8306"/>
      </w:tabs>
      <w:spacing w:after="120"/>
      <w:jc w:val="right"/>
    </w:pPr>
    <w:rPr>
      <w:rFonts w:ascii="黑体" w:eastAsia="黑体" w:hAnsi="宋体"/>
      <w:noProof/>
      <w:sz w:val="21"/>
    </w:rPr>
  </w:style>
  <w:style w:type="paragraph" w:customStyle="1" w:styleId="afffff2">
    <w:name w:val="标准文件_页眉偶数页"/>
    <w:basedOn w:val="afffff1"/>
    <w:next w:val="afff6"/>
    <w:rsid w:val="00D4734F"/>
    <w:pPr>
      <w:jc w:val="left"/>
    </w:pPr>
  </w:style>
  <w:style w:type="paragraph" w:customStyle="1" w:styleId="afffff3">
    <w:name w:val="标准文件_参考文献标题"/>
    <w:basedOn w:val="afff6"/>
    <w:next w:val="afff6"/>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c">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c"/>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4">
    <w:name w:val="标准文件_发布"/>
    <w:rsid w:val="00D4734F"/>
    <w:rPr>
      <w:rFonts w:ascii="黑体" w:eastAsia="黑体"/>
      <w:spacing w:val="0"/>
      <w:w w:val="100"/>
      <w:position w:val="3"/>
      <w:sz w:val="28"/>
    </w:rPr>
  </w:style>
  <w:style w:type="paragraph" w:customStyle="1" w:styleId="ad">
    <w:name w:val="标准文件_方框数字列项"/>
    <w:basedOn w:val="affffc"/>
    <w:rsid w:val="00E90391"/>
    <w:pPr>
      <w:numPr>
        <w:numId w:val="3"/>
      </w:numPr>
      <w:ind w:firstLineChars="0" w:firstLine="0"/>
    </w:pPr>
  </w:style>
  <w:style w:type="paragraph" w:customStyle="1" w:styleId="afffff5">
    <w:name w:val="标准文件_封面标准编号"/>
    <w:basedOn w:val="afff6"/>
    <w:next w:val="afffff"/>
    <w:rsid w:val="00D4734F"/>
    <w:pPr>
      <w:spacing w:line="310" w:lineRule="exact"/>
      <w:jc w:val="right"/>
    </w:pPr>
    <w:rPr>
      <w:rFonts w:ascii="黑体" w:eastAsia="黑体"/>
      <w:kern w:val="0"/>
      <w:sz w:val="28"/>
    </w:rPr>
  </w:style>
  <w:style w:type="paragraph" w:customStyle="1" w:styleId="afffff6">
    <w:name w:val="标准文件_封面标准分类号"/>
    <w:basedOn w:val="afff6"/>
    <w:rsid w:val="00D4734F"/>
    <w:rPr>
      <w:rFonts w:ascii="黑体" w:eastAsia="黑体"/>
      <w:b/>
      <w:kern w:val="0"/>
      <w:sz w:val="28"/>
    </w:rPr>
  </w:style>
  <w:style w:type="paragraph" w:customStyle="1" w:styleId="afffff7">
    <w:name w:val="标准文件_封面标准名称"/>
    <w:basedOn w:val="afff6"/>
    <w:rsid w:val="00D4734F"/>
    <w:pPr>
      <w:spacing w:line="240" w:lineRule="auto"/>
      <w:jc w:val="center"/>
    </w:pPr>
    <w:rPr>
      <w:rFonts w:ascii="黑体" w:eastAsia="黑体"/>
      <w:kern w:val="0"/>
      <w:sz w:val="52"/>
    </w:rPr>
  </w:style>
  <w:style w:type="paragraph" w:customStyle="1" w:styleId="afffff8">
    <w:name w:val="标准文件_封面标准英文名称"/>
    <w:basedOn w:val="afff6"/>
    <w:rsid w:val="00D4734F"/>
    <w:pPr>
      <w:spacing w:line="240" w:lineRule="auto"/>
      <w:jc w:val="center"/>
    </w:pPr>
    <w:rPr>
      <w:rFonts w:ascii="黑体" w:eastAsia="黑体"/>
      <w:b/>
      <w:sz w:val="28"/>
    </w:rPr>
  </w:style>
  <w:style w:type="paragraph" w:customStyle="1" w:styleId="afffff9">
    <w:name w:val="标准文件_封面发布日期"/>
    <w:basedOn w:val="afff6"/>
    <w:rsid w:val="00D4734F"/>
    <w:pPr>
      <w:spacing w:line="310" w:lineRule="exact"/>
    </w:pPr>
    <w:rPr>
      <w:rFonts w:ascii="黑体" w:eastAsia="黑体"/>
      <w:kern w:val="0"/>
      <w:sz w:val="28"/>
    </w:rPr>
  </w:style>
  <w:style w:type="paragraph" w:customStyle="1" w:styleId="afffffa">
    <w:name w:val="标准文件_封面密级"/>
    <w:basedOn w:val="afff6"/>
    <w:rsid w:val="00D4734F"/>
    <w:rPr>
      <w:rFonts w:eastAsia="黑体"/>
      <w:sz w:val="32"/>
    </w:rPr>
  </w:style>
  <w:style w:type="paragraph" w:customStyle="1" w:styleId="afffffb">
    <w:name w:val="标准文件_封面实施日期"/>
    <w:basedOn w:val="afff6"/>
    <w:rsid w:val="00D4734F"/>
    <w:pPr>
      <w:spacing w:line="310" w:lineRule="exact"/>
      <w:jc w:val="right"/>
    </w:pPr>
    <w:rPr>
      <w:rFonts w:ascii="黑体" w:eastAsia="黑体"/>
      <w:sz w:val="28"/>
    </w:rPr>
  </w:style>
  <w:style w:type="paragraph" w:customStyle="1" w:styleId="afffffc">
    <w:name w:val="标准文件_封面抬头"/>
    <w:basedOn w:val="affffc"/>
    <w:rsid w:val="00D4734F"/>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c"/>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0">
    <w:name w:val="标准文件_附录表标题"/>
    <w:next w:val="affffc"/>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c"/>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c"/>
    <w:rsid w:val="002A5977"/>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b"/>
    <w:next w:val="affffb"/>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c"/>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c"/>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a">
    <w:name w:val="标准文件_附录图标题"/>
    <w:next w:val="affffc"/>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c"/>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1">
    <w:name w:val="标准文件_附录英文标识"/>
    <w:next w:val="afffffe"/>
    <w:rsid w:val="00D4734F"/>
    <w:pPr>
      <w:numPr>
        <w:numId w:val="4"/>
      </w:numPr>
      <w:tabs>
        <w:tab w:val="left" w:pos="6406"/>
      </w:tabs>
      <w:spacing w:before="220" w:after="320"/>
      <w:jc w:val="center"/>
      <w:outlineLvl w:val="0"/>
    </w:pPr>
    <w:rPr>
      <w:rFonts w:ascii="黑体" w:eastAsia="黑体" w:hAnsi="Times New Roman"/>
      <w:sz w:val="21"/>
    </w:rPr>
  </w:style>
  <w:style w:type="paragraph" w:styleId="afffffe">
    <w:name w:val="Body Text"/>
    <w:basedOn w:val="afff6"/>
    <w:link w:val="affffff"/>
    <w:rsid w:val="00D4734F"/>
    <w:pPr>
      <w:spacing w:after="120"/>
    </w:pPr>
  </w:style>
  <w:style w:type="character" w:customStyle="1" w:styleId="affffff">
    <w:name w:val="正文文本 字符"/>
    <w:link w:val="afffffe"/>
    <w:rsid w:val="00D4734F"/>
    <w:rPr>
      <w:rFonts w:ascii="Times New Roman" w:eastAsia="宋体" w:hAnsi="Times New Roman" w:cs="Times New Roman"/>
      <w:szCs w:val="20"/>
    </w:rPr>
  </w:style>
  <w:style w:type="paragraph" w:customStyle="1" w:styleId="affffff0">
    <w:name w:val="标准文件_附录章标题"/>
    <w:next w:val="affffc"/>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c"/>
    <w:next w:val="affffc"/>
    <w:rsid w:val="00D4734F"/>
    <w:pPr>
      <w:ind w:leftChars="200" w:left="488" w:hangingChars="290" w:hanging="289"/>
    </w:pPr>
  </w:style>
  <w:style w:type="paragraph" w:customStyle="1" w:styleId="a6">
    <w:name w:val="标准文件_前言、引言标题"/>
    <w:next w:val="afff6"/>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c"/>
    <w:rsid w:val="00C643F9"/>
    <w:pPr>
      <w:spacing w:line="460" w:lineRule="exact"/>
    </w:pPr>
  </w:style>
  <w:style w:type="paragraph" w:customStyle="1" w:styleId="affffff3">
    <w:name w:val="标准文件_目录标题"/>
    <w:basedOn w:val="afff6"/>
    <w:rsid w:val="00615A9D"/>
    <w:pPr>
      <w:spacing w:afterLines="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2"/>
    <w:rsid w:val="00CB517D"/>
    <w:pPr>
      <w:numPr>
        <w:numId w:val="7"/>
      </w:numPr>
      <w:ind w:left="0" w:firstLine="200"/>
    </w:pPr>
  </w:style>
  <w:style w:type="paragraph" w:customStyle="1" w:styleId="afff0">
    <w:name w:val="标准文件_三级条标题"/>
    <w:basedOn w:val="afff"/>
    <w:next w:val="affffc"/>
    <w:rsid w:val="0055013B"/>
    <w:pPr>
      <w:widowControl/>
      <w:numPr>
        <w:ilvl w:val="4"/>
      </w:numPr>
      <w:outlineLvl w:val="3"/>
    </w:pPr>
  </w:style>
  <w:style w:type="character" w:styleId="affffff4">
    <w:name w:val="Subtle Reference"/>
    <w:uiPriority w:val="31"/>
    <w:qFormat/>
    <w:rsid w:val="001F69B4"/>
    <w:rPr>
      <w:smallCaps/>
      <w:color w:val="C0504D"/>
      <w:u w:val="single"/>
    </w:rPr>
  </w:style>
  <w:style w:type="paragraph" w:customStyle="1" w:styleId="affffff5">
    <w:name w:val="标准文件_示例后续"/>
    <w:basedOn w:val="afff6"/>
    <w:rsid w:val="00CB517D"/>
    <w:pPr>
      <w:adjustRightInd/>
      <w:spacing w:line="240" w:lineRule="auto"/>
      <w:ind w:firstLineChars="200" w:firstLine="200"/>
    </w:pPr>
    <w:rPr>
      <w:sz w:val="18"/>
      <w:szCs w:val="24"/>
    </w:rPr>
  </w:style>
  <w:style w:type="paragraph" w:customStyle="1" w:styleId="affa">
    <w:name w:val="标准文件_数字编号列项"/>
    <w:rsid w:val="00C13EE9"/>
    <w:pPr>
      <w:numPr>
        <w:numId w:val="20"/>
      </w:numPr>
      <w:jc w:val="both"/>
    </w:pPr>
    <w:rPr>
      <w:rFonts w:ascii="宋体" w:hAnsi="宋体"/>
      <w:sz w:val="21"/>
    </w:rPr>
  </w:style>
  <w:style w:type="paragraph" w:customStyle="1" w:styleId="afff1">
    <w:name w:val="标准文件_四级条标题"/>
    <w:next w:val="affffc"/>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6">
    <w:name w:val="footnote text"/>
    <w:basedOn w:val="afff6"/>
    <w:next w:val="afff6"/>
    <w:link w:val="affffff7"/>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D4734F"/>
    <w:rPr>
      <w:rFonts w:ascii="宋体" w:eastAsia="宋体" w:hAnsi="Times New Roman" w:cs="Times New Roman"/>
      <w:sz w:val="18"/>
      <w:szCs w:val="18"/>
    </w:rPr>
  </w:style>
  <w:style w:type="paragraph" w:customStyle="1" w:styleId="affffff8">
    <w:name w:val="标准文件_条文脚注"/>
    <w:basedOn w:val="affffff6"/>
    <w:rsid w:val="00CB517D"/>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c"/>
    <w:rsid w:val="0096381A"/>
    <w:pPr>
      <w:numPr>
        <w:numId w:val="22"/>
      </w:numPr>
      <w:spacing w:line="240" w:lineRule="auto"/>
      <w:jc w:val="left"/>
    </w:pPr>
    <w:rPr>
      <w:rFonts w:ascii="宋体" w:hAnsi="宋体"/>
      <w:sz w:val="18"/>
    </w:rPr>
  </w:style>
  <w:style w:type="character" w:styleId="affffff9">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a">
    <w:name w:val="标准文件_图表脚注内容"/>
    <w:rsid w:val="00D4734F"/>
    <w:rPr>
      <w:rFonts w:ascii="宋体" w:eastAsia="宋体" w:hAnsi="宋体" w:cs="Times New Roman"/>
      <w:spacing w:val="0"/>
      <w:sz w:val="18"/>
      <w:vertAlign w:val="superscript"/>
    </w:rPr>
  </w:style>
  <w:style w:type="paragraph" w:customStyle="1" w:styleId="afff2">
    <w:name w:val="标准文件_五级条标题"/>
    <w:next w:val="affffc"/>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c"/>
    <w:rsid w:val="0055013B"/>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c"/>
    <w:rsid w:val="0055013B"/>
    <w:pPr>
      <w:numPr>
        <w:ilvl w:val="2"/>
      </w:numPr>
      <w:spacing w:beforeLines="50" w:afterLines="50"/>
      <w:outlineLvl w:val="1"/>
    </w:pPr>
  </w:style>
  <w:style w:type="paragraph" w:customStyle="1" w:styleId="affffffb">
    <w:name w:val="标准文件_一致程度"/>
    <w:basedOn w:val="afff6"/>
    <w:rsid w:val="00D4734F"/>
    <w:pPr>
      <w:spacing w:line="440" w:lineRule="exact"/>
      <w:jc w:val="center"/>
    </w:pPr>
    <w:rPr>
      <w:sz w:val="28"/>
    </w:rPr>
  </w:style>
  <w:style w:type="paragraph" w:customStyle="1" w:styleId="affffffc">
    <w:name w:val="标准文件_引言标题"/>
    <w:next w:val="afff6"/>
    <w:rsid w:val="00D4734F"/>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b"/>
    <w:rsid w:val="00D4734F"/>
    <w:pPr>
      <w:widowControl/>
      <w:adjustRightInd/>
      <w:snapToGrid/>
      <w:spacing w:line="240" w:lineRule="auto"/>
      <w:ind w:left="79" w:hangingChars="80" w:hanging="79"/>
    </w:pPr>
    <w:rPr>
      <w:rFonts w:ascii="宋体" w:hAnsi="宋体"/>
    </w:rPr>
  </w:style>
  <w:style w:type="paragraph" w:customStyle="1" w:styleId="af7">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6"/>
    <w:next w:val="affffc"/>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c"/>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e">
    <w:name w:val="标准文件_正文公式"/>
    <w:basedOn w:val="afff6"/>
    <w:next w:val="affffb"/>
    <w:rsid w:val="00F623AC"/>
    <w:pPr>
      <w:tabs>
        <w:tab w:val="center" w:pos="4678"/>
        <w:tab w:val="right" w:leader="middleDot" w:pos="9356"/>
      </w:tabs>
      <w:spacing w:line="240" w:lineRule="auto"/>
    </w:pPr>
    <w:rPr>
      <w:rFonts w:ascii="宋体" w:hAnsi="宋体"/>
    </w:rPr>
  </w:style>
  <w:style w:type="paragraph" w:customStyle="1" w:styleId="afe">
    <w:name w:val="标准文件_正文图标题"/>
    <w:next w:val="affffc"/>
    <w:rsid w:val="00970CDC"/>
    <w:pPr>
      <w:numPr>
        <w:numId w:val="11"/>
      </w:numPr>
      <w:spacing w:beforeLines="50" w:afterLines="50"/>
      <w:jc w:val="center"/>
    </w:pPr>
    <w:rPr>
      <w:rFonts w:ascii="黑体" w:eastAsia="黑体" w:hAnsi="Times New Roman"/>
      <w:sz w:val="21"/>
    </w:rPr>
  </w:style>
  <w:style w:type="paragraph" w:customStyle="1" w:styleId="afff4">
    <w:name w:val="标准文件_正文英文表标题"/>
    <w:next w:val="affffc"/>
    <w:rsid w:val="00D4734F"/>
    <w:pPr>
      <w:numPr>
        <w:numId w:val="12"/>
      </w:numPr>
      <w:jc w:val="center"/>
    </w:pPr>
    <w:rPr>
      <w:rFonts w:ascii="黑体" w:eastAsia="黑体" w:hAnsi="Times New Roman"/>
      <w:sz w:val="21"/>
    </w:rPr>
  </w:style>
  <w:style w:type="paragraph" w:customStyle="1" w:styleId="afc">
    <w:name w:val="标准文件_正文英文图标题"/>
    <w:next w:val="affffc"/>
    <w:rsid w:val="00D4734F"/>
    <w:pPr>
      <w:numPr>
        <w:numId w:val="13"/>
      </w:numPr>
      <w:jc w:val="center"/>
    </w:pPr>
    <w:rPr>
      <w:rFonts w:ascii="黑体" w:eastAsia="黑体" w:hAnsi="Times New Roman"/>
      <w:sz w:val="21"/>
    </w:rPr>
  </w:style>
  <w:style w:type="paragraph" w:customStyle="1" w:styleId="af8">
    <w:name w:val="标准文件_编号列项（三级）"/>
    <w:rsid w:val="00655D4F"/>
    <w:pPr>
      <w:numPr>
        <w:ilvl w:val="2"/>
        <w:numId w:val="23"/>
      </w:numPr>
    </w:pPr>
    <w:rPr>
      <w:rFonts w:ascii="宋体" w:hAnsi="Times New Roman"/>
      <w:sz w:val="21"/>
    </w:rPr>
  </w:style>
  <w:style w:type="character" w:styleId="afffffff">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D4734F"/>
    <w:pPr>
      <w:numPr>
        <w:ilvl w:val="3"/>
        <w:numId w:val="15"/>
      </w:numPr>
      <w:adjustRightInd/>
      <w:spacing w:line="240" w:lineRule="auto"/>
    </w:pPr>
    <w:rPr>
      <w:rFonts w:ascii="宋体" w:hAnsi="宋体"/>
      <w:szCs w:val="24"/>
    </w:rPr>
  </w:style>
  <w:style w:type="paragraph" w:customStyle="1" w:styleId="afffffff0">
    <w:name w:val="发布部门"/>
    <w:next w:val="affffc"/>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6"/>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D4734F"/>
    <w:pPr>
      <w:spacing w:before="180" w:line="180" w:lineRule="exact"/>
      <w:jc w:val="center"/>
    </w:pPr>
    <w:rPr>
      <w:rFonts w:ascii="宋体" w:hAnsi="Times New Roman"/>
      <w:sz w:val="21"/>
    </w:rPr>
  </w:style>
  <w:style w:type="paragraph" w:customStyle="1" w:styleId="afffffff5">
    <w:name w:val="封面标准文稿类别"/>
    <w:rsid w:val="00D4734F"/>
    <w:pPr>
      <w:spacing w:before="440" w:line="400" w:lineRule="exact"/>
      <w:jc w:val="center"/>
    </w:pPr>
    <w:rPr>
      <w:rFonts w:ascii="宋体" w:hAnsi="Times New Roman"/>
      <w:sz w:val="24"/>
    </w:rPr>
  </w:style>
  <w:style w:type="paragraph" w:customStyle="1" w:styleId="afffffff6">
    <w:name w:val="封面标准英文名称"/>
    <w:rsid w:val="00815419"/>
    <w:pPr>
      <w:widowControl w:val="0"/>
      <w:spacing w:line="360" w:lineRule="exact"/>
      <w:jc w:val="center"/>
    </w:pPr>
    <w:rPr>
      <w:rFonts w:ascii="Times New Roman" w:hAnsi="Times New Roman"/>
      <w:sz w:val="28"/>
    </w:rPr>
  </w:style>
  <w:style w:type="paragraph" w:customStyle="1" w:styleId="afffffff7">
    <w:name w:val="封面一致性程度标识"/>
    <w:rsid w:val="00D4734F"/>
    <w:pPr>
      <w:spacing w:before="440" w:line="440" w:lineRule="exact"/>
      <w:jc w:val="center"/>
    </w:pPr>
    <w:rPr>
      <w:rFonts w:ascii="Times New Roman" w:hAnsi="Times New Roman"/>
      <w:sz w:val="28"/>
    </w:rPr>
  </w:style>
  <w:style w:type="paragraph" w:customStyle="1" w:styleId="afffffff8">
    <w:name w:val="封面正文"/>
    <w:rsid w:val="00D4734F"/>
    <w:pPr>
      <w:jc w:val="both"/>
    </w:pPr>
    <w:rPr>
      <w:rFonts w:ascii="Times New Roman" w:hAnsi="Times New Roman"/>
    </w:rPr>
  </w:style>
  <w:style w:type="paragraph" w:customStyle="1" w:styleId="afffffff9">
    <w:name w:val="附录二级无标题条"/>
    <w:basedOn w:val="afff6"/>
    <w:next w:val="affffc"/>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c"/>
    <w:rsid w:val="00D4734F"/>
    <w:pPr>
      <w:outlineLvl w:val="4"/>
    </w:pPr>
  </w:style>
  <w:style w:type="paragraph" w:customStyle="1" w:styleId="afffffffb">
    <w:name w:val="附录四级无标题条"/>
    <w:basedOn w:val="afffffffa"/>
    <w:next w:val="affffc"/>
    <w:rsid w:val="00D4734F"/>
    <w:pPr>
      <w:outlineLvl w:val="5"/>
    </w:pPr>
  </w:style>
  <w:style w:type="paragraph" w:customStyle="1" w:styleId="afffffffc">
    <w:name w:val="附录图"/>
    <w:next w:val="affffc"/>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rsid w:val="00C72F0E"/>
    <w:pPr>
      <w:numPr>
        <w:numId w:val="30"/>
      </w:numPr>
    </w:pPr>
    <w:rPr>
      <w:rFonts w:ascii="宋体" w:hAnsi="Times New Roman"/>
      <w:sz w:val="21"/>
    </w:rPr>
  </w:style>
  <w:style w:type="paragraph" w:customStyle="1" w:styleId="afffffffd">
    <w:name w:val="附录五级无标题条"/>
    <w:basedOn w:val="afffffffb"/>
    <w:next w:val="affffc"/>
    <w:rsid w:val="00D4734F"/>
    <w:pPr>
      <w:outlineLvl w:val="6"/>
    </w:pPr>
  </w:style>
  <w:style w:type="paragraph" w:customStyle="1" w:styleId="afffffffe">
    <w:name w:val="附录性质"/>
    <w:basedOn w:val="afff6"/>
    <w:rsid w:val="00D4734F"/>
    <w:pPr>
      <w:widowControl/>
      <w:adjustRightInd/>
      <w:jc w:val="center"/>
    </w:pPr>
    <w:rPr>
      <w:rFonts w:ascii="黑体" w:eastAsia="黑体"/>
    </w:rPr>
  </w:style>
  <w:style w:type="paragraph" w:customStyle="1" w:styleId="affffffff">
    <w:name w:val="附录一级无标题条"/>
    <w:basedOn w:val="affffff0"/>
    <w:next w:val="affffc"/>
    <w:rsid w:val="00D4734F"/>
    <w:pPr>
      <w:autoSpaceDN w:val="0"/>
      <w:outlineLvl w:val="2"/>
    </w:pPr>
    <w:rPr>
      <w:rFonts w:ascii="宋体" w:eastAsia="宋体" w:hAnsi="宋体"/>
    </w:rPr>
  </w:style>
  <w:style w:type="character" w:customStyle="1" w:styleId="affffffff0">
    <w:name w:val="个人答复风格"/>
    <w:rsid w:val="00D4734F"/>
    <w:rPr>
      <w:rFonts w:ascii="Arial" w:eastAsia="宋体" w:hAnsi="Arial" w:cs="Arial"/>
      <w:color w:val="auto"/>
      <w:spacing w:val="0"/>
      <w:sz w:val="20"/>
    </w:rPr>
  </w:style>
  <w:style w:type="character" w:customStyle="1" w:styleId="affffffff1">
    <w:name w:val="个人撰写风格"/>
    <w:rsid w:val="00D4734F"/>
    <w:rPr>
      <w:rFonts w:ascii="Arial" w:eastAsia="宋体" w:hAnsi="Arial" w:cs="Arial"/>
      <w:color w:val="auto"/>
      <w:spacing w:val="0"/>
      <w:sz w:val="20"/>
    </w:rPr>
  </w:style>
  <w:style w:type="paragraph" w:customStyle="1" w:styleId="affffffff2">
    <w:name w:val="脚注后续"/>
    <w:rsid w:val="00D4734F"/>
    <w:pPr>
      <w:ind w:leftChars="350" w:left="350"/>
      <w:jc w:val="both"/>
    </w:pPr>
    <w:rPr>
      <w:rFonts w:ascii="宋体" w:hAnsi="Times New Roman"/>
      <w:sz w:val="18"/>
    </w:rPr>
  </w:style>
  <w:style w:type="paragraph" w:customStyle="1" w:styleId="afff5">
    <w:name w:val="列项——"/>
    <w:rsid w:val="00D4734F"/>
    <w:pPr>
      <w:widowControl w:val="0"/>
      <w:numPr>
        <w:numId w:val="14"/>
      </w:numPr>
      <w:jc w:val="both"/>
    </w:pPr>
    <w:rPr>
      <w:rFonts w:ascii="宋体" w:hAnsi="宋体"/>
      <w:sz w:val="21"/>
    </w:rPr>
  </w:style>
  <w:style w:type="paragraph" w:customStyle="1" w:styleId="affffffff3">
    <w:name w:val="列项·"/>
    <w:basedOn w:val="affffc"/>
    <w:rsid w:val="00D4734F"/>
    <w:pPr>
      <w:tabs>
        <w:tab w:val="left" w:pos="840"/>
      </w:tabs>
    </w:pPr>
  </w:style>
  <w:style w:type="paragraph" w:customStyle="1" w:styleId="affffffff4">
    <w:name w:val="目次、索引正文"/>
    <w:rsid w:val="00D4734F"/>
    <w:pPr>
      <w:spacing w:line="320" w:lineRule="exact"/>
      <w:jc w:val="both"/>
    </w:pPr>
    <w:rPr>
      <w:rFonts w:ascii="宋体" w:hAnsi="Times New Roman"/>
      <w:sz w:val="21"/>
    </w:rPr>
  </w:style>
  <w:style w:type="paragraph" w:customStyle="1" w:styleId="210">
    <w:name w:val="目录 21"/>
    <w:basedOn w:val="afff6"/>
    <w:next w:val="afff6"/>
    <w:autoRedefine/>
    <w:semiHidden/>
    <w:rsid w:val="00D4734F"/>
    <w:pPr>
      <w:adjustRightInd/>
      <w:spacing w:line="240" w:lineRule="auto"/>
      <w:jc w:val="left"/>
    </w:pPr>
    <w:rPr>
      <w:bCs/>
      <w:iCs/>
    </w:rPr>
  </w:style>
  <w:style w:type="paragraph" w:customStyle="1" w:styleId="31">
    <w:name w:val="目录 31"/>
    <w:basedOn w:val="afff6"/>
    <w:next w:val="afff6"/>
    <w:autoRedefine/>
    <w:semiHidden/>
    <w:rsid w:val="00D4734F"/>
    <w:pPr>
      <w:spacing w:line="240" w:lineRule="auto"/>
    </w:pPr>
    <w:rPr>
      <w:rFonts w:ascii="宋体" w:hAnsi="宋体"/>
      <w:iCs/>
    </w:rPr>
  </w:style>
  <w:style w:type="paragraph" w:customStyle="1" w:styleId="41">
    <w:name w:val="目录 41"/>
    <w:basedOn w:val="afff6"/>
    <w:next w:val="afff6"/>
    <w:autoRedefine/>
    <w:semiHidden/>
    <w:rsid w:val="00D4734F"/>
    <w:pPr>
      <w:adjustRightInd/>
      <w:spacing w:line="240" w:lineRule="auto"/>
      <w:jc w:val="left"/>
    </w:pPr>
  </w:style>
  <w:style w:type="paragraph" w:customStyle="1" w:styleId="51">
    <w:name w:val="目录 51"/>
    <w:basedOn w:val="afff6"/>
    <w:next w:val="afff6"/>
    <w:autoRedefine/>
    <w:semiHidden/>
    <w:rsid w:val="00D4734F"/>
    <w:pPr>
      <w:spacing w:line="240" w:lineRule="auto"/>
    </w:pPr>
    <w:rPr>
      <w:rFonts w:ascii="宋体" w:hAnsi="宋体"/>
    </w:rPr>
  </w:style>
  <w:style w:type="paragraph" w:customStyle="1" w:styleId="61">
    <w:name w:val="目录 61"/>
    <w:basedOn w:val="afff6"/>
    <w:next w:val="afff6"/>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5">
    <w:name w:val="其他标准称谓"/>
    <w:rsid w:val="00D4734F"/>
    <w:pPr>
      <w:spacing w:line="0" w:lineRule="atLeast"/>
      <w:jc w:val="distribute"/>
    </w:pPr>
    <w:rPr>
      <w:rFonts w:ascii="黑体" w:eastAsia="黑体" w:hAnsi="宋体"/>
      <w:sz w:val="52"/>
    </w:rPr>
  </w:style>
  <w:style w:type="paragraph" w:customStyle="1" w:styleId="affffffff6">
    <w:name w:val="其他发布部门"/>
    <w:basedOn w:val="afffffff0"/>
    <w:rsid w:val="00D4734F"/>
    <w:pPr>
      <w:framePr w:wrap="around"/>
      <w:spacing w:line="0" w:lineRule="atLeast"/>
    </w:pPr>
    <w:rPr>
      <w:rFonts w:ascii="黑体" w:eastAsia="黑体"/>
      <w:b w:val="0"/>
    </w:rPr>
  </w:style>
  <w:style w:type="paragraph" w:customStyle="1" w:styleId="affc">
    <w:name w:val="前言标题"/>
    <w:next w:val="afff6"/>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D4734F"/>
    <w:pPr>
      <w:numPr>
        <w:ilvl w:val="4"/>
        <w:numId w:val="15"/>
      </w:numPr>
      <w:adjustRightInd/>
      <w:spacing w:line="240" w:lineRule="auto"/>
    </w:pPr>
    <w:rPr>
      <w:rFonts w:ascii="宋体" w:hAnsi="宋体"/>
      <w:szCs w:val="24"/>
    </w:rPr>
  </w:style>
  <w:style w:type="paragraph" w:customStyle="1" w:styleId="affffffff7">
    <w:name w:val="实施日期"/>
    <w:basedOn w:val="afffffff1"/>
    <w:rsid w:val="00D4734F"/>
    <w:pPr>
      <w:framePr w:hSpace="0" w:wrap="around" w:xAlign="right"/>
      <w:jc w:val="right"/>
    </w:pPr>
  </w:style>
  <w:style w:type="paragraph" w:customStyle="1" w:styleId="a3">
    <w:name w:val="四级无标题条"/>
    <w:basedOn w:val="afff6"/>
    <w:rsid w:val="00D4734F"/>
    <w:pPr>
      <w:numPr>
        <w:ilvl w:val="5"/>
        <w:numId w:val="15"/>
      </w:numPr>
      <w:adjustRightInd/>
      <w:spacing w:line="240" w:lineRule="auto"/>
    </w:pPr>
    <w:rPr>
      <w:rFonts w:ascii="宋体" w:hAnsi="宋体"/>
      <w:szCs w:val="24"/>
    </w:rPr>
  </w:style>
  <w:style w:type="paragraph" w:styleId="affffffff8">
    <w:name w:val="table of figures"/>
    <w:basedOn w:val="afff6"/>
    <w:next w:val="afff6"/>
    <w:semiHidden/>
    <w:rsid w:val="00D4734F"/>
    <w:pPr>
      <w:adjustRightInd/>
      <w:spacing w:line="240" w:lineRule="auto"/>
      <w:jc w:val="left"/>
    </w:pPr>
    <w:rPr>
      <w:szCs w:val="24"/>
    </w:rPr>
  </w:style>
  <w:style w:type="paragraph" w:customStyle="1" w:styleId="affffffff9">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c"/>
    <w:rsid w:val="00D4734F"/>
    <w:pPr>
      <w:jc w:val="both"/>
    </w:pPr>
    <w:rPr>
      <w:rFonts w:ascii="宋体" w:hAnsi="宋体"/>
      <w:sz w:val="21"/>
    </w:rPr>
  </w:style>
  <w:style w:type="paragraph" w:customStyle="1" w:styleId="a4">
    <w:name w:val="五级无标题条"/>
    <w:basedOn w:val="afff6"/>
    <w:rsid w:val="00D4734F"/>
    <w:pPr>
      <w:numPr>
        <w:ilvl w:val="6"/>
        <w:numId w:val="15"/>
      </w:numPr>
      <w:adjustRightInd/>
    </w:pPr>
    <w:rPr>
      <w:szCs w:val="24"/>
    </w:rPr>
  </w:style>
  <w:style w:type="character" w:styleId="affffffffb">
    <w:name w:val="page number"/>
    <w:rsid w:val="00D4734F"/>
    <w:rPr>
      <w:rFonts w:ascii="宋体" w:eastAsia="宋体" w:hAnsi="Times New Roman"/>
      <w:sz w:val="18"/>
    </w:rPr>
  </w:style>
  <w:style w:type="paragraph" w:customStyle="1" w:styleId="a0">
    <w:name w:val="一级无标题条"/>
    <w:basedOn w:val="afff6"/>
    <w:rsid w:val="00D4734F"/>
    <w:pPr>
      <w:numPr>
        <w:ilvl w:val="2"/>
        <w:numId w:val="15"/>
      </w:numPr>
      <w:adjustRightInd/>
      <w:spacing w:before="10" w:after="10" w:line="240" w:lineRule="auto"/>
    </w:pPr>
    <w:rPr>
      <w:rFonts w:ascii="宋体" w:hAnsi="宋体"/>
      <w:szCs w:val="24"/>
    </w:rPr>
  </w:style>
  <w:style w:type="paragraph" w:styleId="affffffffc">
    <w:name w:val="Normal Indent"/>
    <w:basedOn w:val="afff6"/>
    <w:rsid w:val="00D4734F"/>
    <w:pPr>
      <w:ind w:firstLine="420"/>
    </w:pPr>
  </w:style>
  <w:style w:type="paragraph" w:customStyle="1" w:styleId="affffffffd">
    <w:name w:val="注:后续"/>
    <w:rsid w:val="00D4734F"/>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D4734F"/>
    <w:pPr>
      <w:ind w:leftChars="0" w:left="1406" w:firstLineChars="0" w:hanging="499"/>
    </w:pPr>
  </w:style>
  <w:style w:type="paragraph" w:customStyle="1" w:styleId="afffffffff">
    <w:name w:val="标准文件_一级无标题"/>
    <w:basedOn w:val="affe"/>
    <w:qFormat/>
    <w:rsid w:val="00BA263B"/>
    <w:pPr>
      <w:spacing w:beforeLines="0" w:afterLines="0"/>
      <w:outlineLvl w:val="9"/>
    </w:pPr>
    <w:rPr>
      <w:rFonts w:ascii="宋体" w:eastAsia="宋体"/>
    </w:rPr>
  </w:style>
  <w:style w:type="paragraph" w:customStyle="1" w:styleId="afffffffff0">
    <w:name w:val="标准文件_五级无标题"/>
    <w:basedOn w:val="afff2"/>
    <w:qFormat/>
    <w:rsid w:val="00BA263B"/>
    <w:pPr>
      <w:spacing w:beforeLines="0" w:afterLines="0"/>
      <w:outlineLvl w:val="9"/>
    </w:pPr>
    <w:rPr>
      <w:rFonts w:ascii="宋体" w:eastAsia="宋体"/>
    </w:rPr>
  </w:style>
  <w:style w:type="paragraph" w:customStyle="1" w:styleId="afffffffff1">
    <w:name w:val="标准文件_三级无标题"/>
    <w:basedOn w:val="afff0"/>
    <w:qFormat/>
    <w:rsid w:val="00BA263B"/>
    <w:pPr>
      <w:spacing w:beforeLines="0" w:afterLines="0"/>
      <w:outlineLvl w:val="9"/>
    </w:pPr>
    <w:rPr>
      <w:rFonts w:ascii="宋体" w:eastAsia="宋体"/>
    </w:rPr>
  </w:style>
  <w:style w:type="paragraph" w:customStyle="1" w:styleId="afffffffff2">
    <w:name w:val="标准文件_二级无标题"/>
    <w:basedOn w:val="afff"/>
    <w:qFormat/>
    <w:rsid w:val="00BA263B"/>
    <w:pPr>
      <w:spacing w:beforeLines="0" w:afterLines="0"/>
      <w:outlineLvl w:val="9"/>
    </w:pPr>
    <w:rPr>
      <w:rFonts w:ascii="宋体" w:eastAsia="宋体"/>
    </w:rPr>
  </w:style>
  <w:style w:type="paragraph" w:customStyle="1" w:styleId="afffffffff3">
    <w:name w:val="标准_四级无标题"/>
    <w:basedOn w:val="afff1"/>
    <w:next w:val="affffc"/>
    <w:qFormat/>
    <w:rsid w:val="00D27582"/>
    <w:rPr>
      <w:rFonts w:eastAsia="宋体"/>
    </w:rPr>
  </w:style>
  <w:style w:type="paragraph" w:customStyle="1" w:styleId="afffffffff4">
    <w:name w:val="标准文件_四级无标题"/>
    <w:basedOn w:val="afff1"/>
    <w:qFormat/>
    <w:rsid w:val="00BA263B"/>
    <w:pPr>
      <w:spacing w:beforeLines="0" w:afterLines="0"/>
      <w:outlineLvl w:val="9"/>
    </w:pPr>
    <w:rPr>
      <w:rFonts w:ascii="宋体" w:eastAsia="宋体" w:hAnsi="黑体"/>
      <w:szCs w:val="52"/>
    </w:rPr>
  </w:style>
  <w:style w:type="paragraph" w:customStyle="1" w:styleId="aff2">
    <w:name w:val="标准文件_大写罗马数字编号列项"/>
    <w:basedOn w:val="affffc"/>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c"/>
    <w:rsid w:val="00E34A98"/>
    <w:pPr>
      <w:numPr>
        <w:numId w:val="17"/>
      </w:numPr>
      <w:ind w:firstLineChars="0" w:firstLine="0"/>
    </w:pPr>
    <w:rPr>
      <w:rFonts w:cs="Arial"/>
      <w:szCs w:val="28"/>
    </w:rPr>
  </w:style>
  <w:style w:type="paragraph" w:customStyle="1" w:styleId="afffffffff5">
    <w:name w:val="标准文件_附录标题"/>
    <w:basedOn w:val="aff4"/>
    <w:qFormat/>
    <w:rsid w:val="00C9435D"/>
    <w:pPr>
      <w:numPr>
        <w:numId w:val="0"/>
      </w:numPr>
      <w:spacing w:after="280"/>
      <w:outlineLvl w:val="9"/>
    </w:pPr>
  </w:style>
  <w:style w:type="paragraph" w:customStyle="1" w:styleId="afffffffff6">
    <w:name w:val="标准文件_二级项"/>
    <w:rsid w:val="00C72F0E"/>
    <w:rPr>
      <w:rFonts w:ascii="宋体" w:hAnsi="Times New Roman"/>
      <w:sz w:val="21"/>
    </w:rPr>
  </w:style>
  <w:style w:type="paragraph" w:customStyle="1" w:styleId="af4">
    <w:name w:val="标准文件_三级项"/>
    <w:basedOn w:val="afff6"/>
    <w:rsid w:val="00E82554"/>
    <w:pPr>
      <w:numPr>
        <w:ilvl w:val="2"/>
        <w:numId w:val="30"/>
      </w:numPr>
      <w:spacing w:line="-300" w:lineRule="auto"/>
    </w:pPr>
    <w:rPr>
      <w:rFonts w:ascii="Times New Roman" w:hAnsi="Times New Roman"/>
    </w:rPr>
  </w:style>
  <w:style w:type="paragraph" w:customStyle="1" w:styleId="affb">
    <w:name w:val="图表脚注说明"/>
    <w:basedOn w:val="afff6"/>
    <w:next w:val="affffc"/>
    <w:rsid w:val="00D035EC"/>
    <w:pPr>
      <w:numPr>
        <w:numId w:val="21"/>
      </w:numPr>
      <w:adjustRightInd/>
      <w:spacing w:line="240" w:lineRule="auto"/>
      <w:ind w:left="783"/>
    </w:pPr>
    <w:rPr>
      <w:rFonts w:ascii="宋体" w:hAnsi="Times New Roman"/>
      <w:sz w:val="18"/>
      <w:szCs w:val="18"/>
    </w:rPr>
  </w:style>
  <w:style w:type="paragraph" w:customStyle="1" w:styleId="af6">
    <w:name w:val="标准文件_字母编号列项（一级）"/>
    <w:rsid w:val="00C72F0E"/>
    <w:pPr>
      <w:numPr>
        <w:numId w:val="23"/>
      </w:numPr>
      <w:jc w:val="both"/>
    </w:pPr>
    <w:rPr>
      <w:rFonts w:ascii="宋体" w:hAnsi="Times New Roman"/>
      <w:sz w:val="21"/>
    </w:rPr>
  </w:style>
  <w:style w:type="paragraph" w:customStyle="1" w:styleId="afffffffff7">
    <w:name w:val="标准文件_索引字母"/>
    <w:next w:val="affffc"/>
    <w:qFormat/>
    <w:rsid w:val="00977D02"/>
    <w:pPr>
      <w:jc w:val="center"/>
    </w:pPr>
    <w:rPr>
      <w:rFonts w:ascii="宋体" w:eastAsia="Times New Roman" w:hAnsi="宋体"/>
      <w:b/>
      <w:kern w:val="2"/>
      <w:sz w:val="21"/>
    </w:rPr>
  </w:style>
  <w:style w:type="paragraph" w:customStyle="1" w:styleId="afffffffff8">
    <w:name w:val="标准文件_附录前"/>
    <w:next w:val="affffc"/>
    <w:qFormat/>
    <w:rsid w:val="00B56FBE"/>
    <w:pPr>
      <w:spacing w:line="20" w:lineRule="atLeast"/>
      <w:ind w:firstLine="200"/>
    </w:pPr>
    <w:rPr>
      <w:rFonts w:ascii="宋体" w:hAnsi="宋体"/>
      <w:kern w:val="2"/>
      <w:sz w:val="10"/>
    </w:rPr>
  </w:style>
  <w:style w:type="paragraph" w:customStyle="1" w:styleId="afffffffff9">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a">
    <w:name w:val="标准文件_表格"/>
    <w:basedOn w:val="affffc"/>
    <w:qFormat/>
    <w:rsid w:val="006D16C4"/>
    <w:pPr>
      <w:ind w:firstLineChars="0" w:firstLine="0"/>
      <w:jc w:val="center"/>
    </w:pPr>
    <w:rPr>
      <w:sz w:val="18"/>
    </w:rPr>
  </w:style>
  <w:style w:type="paragraph" w:customStyle="1" w:styleId="afff3">
    <w:name w:val="标准文件_注："/>
    <w:next w:val="affffc"/>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b"/>
    <w:rsid w:val="00FA73B1"/>
    <w:pPr>
      <w:widowControl w:val="0"/>
      <w:numPr>
        <w:numId w:val="26"/>
      </w:numPr>
      <w:jc w:val="both"/>
    </w:pPr>
    <w:rPr>
      <w:rFonts w:ascii="宋体" w:hAnsi="Times New Roman"/>
      <w:sz w:val="18"/>
      <w:szCs w:val="18"/>
    </w:rPr>
  </w:style>
  <w:style w:type="paragraph" w:customStyle="1" w:styleId="afb">
    <w:name w:val="标准文件_示例×："/>
    <w:basedOn w:val="afff6"/>
    <w:next w:val="afffffffffb"/>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c"/>
    <w:rsid w:val="00BA263B"/>
    <w:rPr>
      <w:rFonts w:ascii="宋体" w:hAnsi="Times New Roman"/>
      <w:noProof/>
      <w:sz w:val="21"/>
    </w:rPr>
  </w:style>
  <w:style w:type="paragraph" w:customStyle="1" w:styleId="afffffffffc">
    <w:name w:val="标准文件_表格续"/>
    <w:basedOn w:val="affffc"/>
    <w:next w:val="affffc"/>
    <w:qFormat/>
    <w:rsid w:val="003F6272"/>
    <w:pPr>
      <w:jc w:val="center"/>
    </w:pPr>
    <w:rPr>
      <w:rFonts w:ascii="黑体" w:eastAsia="黑体" w:hAnsi="黑体"/>
    </w:rPr>
  </w:style>
  <w:style w:type="paragraph" w:styleId="TOC1">
    <w:name w:val="toc 1"/>
    <w:basedOn w:val="afff6"/>
    <w:next w:val="afff6"/>
    <w:autoRedefine/>
    <w:uiPriority w:val="39"/>
    <w:unhideWhenUsed/>
    <w:rsid w:val="00EB1E69"/>
    <w:rPr>
      <w:rFonts w:ascii="宋体"/>
    </w:rPr>
  </w:style>
  <w:style w:type="table" w:styleId="afffffffffd">
    <w:name w:val="Table Grid"/>
    <w:basedOn w:val="afff8"/>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7"/>
    <w:uiPriority w:val="99"/>
    <w:semiHidden/>
    <w:rsid w:val="00445574"/>
    <w:rPr>
      <w:color w:val="808080"/>
    </w:rPr>
  </w:style>
  <w:style w:type="paragraph" w:customStyle="1" w:styleId="2">
    <w:name w:val="标准文件_二级项2"/>
    <w:basedOn w:val="affffc"/>
    <w:qFormat/>
    <w:rsid w:val="00C72F0E"/>
    <w:pPr>
      <w:numPr>
        <w:ilvl w:val="1"/>
        <w:numId w:val="30"/>
      </w:numPr>
      <w:ind w:left="1271" w:firstLineChars="0" w:hanging="420"/>
    </w:pPr>
  </w:style>
  <w:style w:type="paragraph" w:customStyle="1" w:styleId="21">
    <w:name w:val="标准文件_三级项2"/>
    <w:basedOn w:val="affffc"/>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c"/>
    <w:qFormat/>
    <w:rsid w:val="00AE070A"/>
    <w:pPr>
      <w:numPr>
        <w:numId w:val="31"/>
      </w:numPr>
      <w:spacing w:line="300" w:lineRule="exact"/>
      <w:ind w:left="1271" w:firstLineChars="0" w:hanging="420"/>
    </w:pPr>
    <w:rPr>
      <w:rFonts w:ascii="Times New Roman"/>
    </w:rPr>
  </w:style>
  <w:style w:type="paragraph" w:customStyle="1" w:styleId="affffffffff">
    <w:name w:val="标准文件_提示"/>
    <w:basedOn w:val="affffc"/>
    <w:next w:val="affffc"/>
    <w:qFormat/>
    <w:rsid w:val="00365F86"/>
    <w:pPr>
      <w:ind w:firstLine="420"/>
    </w:pPr>
    <w:rPr>
      <w:rFonts w:ascii="黑体" w:eastAsia="黑体"/>
    </w:rPr>
  </w:style>
  <w:style w:type="character" w:customStyle="1" w:styleId="affffffffff0">
    <w:name w:val="标准文件_来源"/>
    <w:basedOn w:val="afff7"/>
    <w:uiPriority w:val="1"/>
    <w:qFormat/>
    <w:rsid w:val="00991875"/>
    <w:rPr>
      <w:rFonts w:eastAsia="宋体"/>
      <w:sz w:val="21"/>
    </w:rPr>
  </w:style>
  <w:style w:type="paragraph" w:customStyle="1" w:styleId="affffffffff1">
    <w:name w:val="标准文件_图表说明"/>
    <w:qFormat/>
    <w:rsid w:val="00A8446B"/>
    <w:pPr>
      <w:spacing w:line="276" w:lineRule="auto"/>
      <w:ind w:firstLine="420"/>
    </w:pPr>
    <w:rPr>
      <w:rFonts w:ascii="宋体" w:hAnsi="宋体"/>
      <w:kern w:val="2"/>
      <w:sz w:val="18"/>
    </w:rPr>
  </w:style>
  <w:style w:type="paragraph" w:customStyle="1" w:styleId="affffffffff2">
    <w:name w:val="其他发布日期"/>
    <w:basedOn w:val="afffffff1"/>
    <w:rsid w:val="00CD50A1"/>
    <w:pPr>
      <w:framePr w:w="3997" w:h="471" w:hRule="exact" w:hSpace="0" w:vSpace="181" w:wrap="around" w:vAnchor="page" w:hAnchor="page" w:x="1419" w:y="14097"/>
    </w:pPr>
  </w:style>
  <w:style w:type="paragraph" w:customStyle="1" w:styleId="affffffffff3">
    <w:name w:val="其他实施日期"/>
    <w:basedOn w:val="affffffff7"/>
    <w:rsid w:val="00CD50A1"/>
    <w:pPr>
      <w:framePr w:w="3997" w:h="471" w:hRule="exact" w:vSpace="181" w:wrap="around" w:vAnchor="page" w:hAnchor="page" w:x="7089" w:y="14097"/>
    </w:pPr>
  </w:style>
  <w:style w:type="paragraph" w:customStyle="1" w:styleId="affffffffff4">
    <w:name w:val="标准文件_文件编号"/>
    <w:basedOn w:val="affffc"/>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A952D7"/>
    <w:pPr>
      <w:framePr w:wrap="auto"/>
      <w:spacing w:before="57"/>
    </w:pPr>
    <w:rPr>
      <w:sz w:val="21"/>
    </w:rPr>
  </w:style>
  <w:style w:type="paragraph" w:customStyle="1" w:styleId="affffffffff6">
    <w:name w:val="标准文件_文件名称"/>
    <w:basedOn w:val="affffc"/>
    <w:next w:val="affffc"/>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6"/>
    <w:next w:val="afff6"/>
    <w:autoRedefine/>
    <w:uiPriority w:val="39"/>
    <w:unhideWhenUsed/>
    <w:rsid w:val="00EB1E69"/>
    <w:pPr>
      <w:spacing w:line="300" w:lineRule="exact"/>
      <w:ind w:left="420"/>
    </w:pPr>
    <w:rPr>
      <w:rFonts w:ascii="宋体"/>
    </w:rPr>
  </w:style>
  <w:style w:type="paragraph" w:styleId="TOC4">
    <w:name w:val="toc 4"/>
    <w:basedOn w:val="afff6"/>
    <w:next w:val="afff6"/>
    <w:autoRedefine/>
    <w:uiPriority w:val="39"/>
    <w:unhideWhenUsed/>
    <w:rsid w:val="00EB1E69"/>
    <w:pPr>
      <w:tabs>
        <w:tab w:val="right" w:leader="dot" w:pos="9344"/>
      </w:tabs>
      <w:spacing w:line="300" w:lineRule="exact"/>
      <w:ind w:left="629"/>
    </w:pPr>
    <w:rPr>
      <w:rFonts w:ascii="宋体"/>
    </w:rPr>
  </w:style>
  <w:style w:type="paragraph" w:styleId="TOC5">
    <w:name w:val="toc 5"/>
    <w:basedOn w:val="afff6"/>
    <w:next w:val="afff6"/>
    <w:autoRedefine/>
    <w:uiPriority w:val="39"/>
    <w:unhideWhenUsed/>
    <w:rsid w:val="00EB1E69"/>
    <w:pPr>
      <w:ind w:left="839"/>
    </w:pPr>
    <w:rPr>
      <w:rFonts w:ascii="宋体"/>
    </w:rPr>
  </w:style>
  <w:style w:type="paragraph" w:styleId="TOC6">
    <w:name w:val="toc 6"/>
    <w:basedOn w:val="afff6"/>
    <w:next w:val="afff6"/>
    <w:autoRedefine/>
    <w:uiPriority w:val="39"/>
    <w:unhideWhenUsed/>
    <w:rsid w:val="00EB1E69"/>
    <w:pPr>
      <w:spacing w:line="300" w:lineRule="exact"/>
      <w:ind w:left="1049"/>
    </w:pPr>
    <w:rPr>
      <w:rFonts w:ascii="宋体"/>
    </w:rPr>
  </w:style>
  <w:style w:type="paragraph" w:styleId="TOC7">
    <w:name w:val="toc 7"/>
    <w:basedOn w:val="afff6"/>
    <w:next w:val="afff6"/>
    <w:autoRedefine/>
    <w:uiPriority w:val="39"/>
    <w:unhideWhenUsed/>
    <w:rsid w:val="00EB1E69"/>
    <w:pPr>
      <w:tabs>
        <w:tab w:val="right" w:leader="dot" w:pos="9344"/>
      </w:tabs>
      <w:spacing w:line="300" w:lineRule="exact"/>
      <w:ind w:left="1259"/>
    </w:pPr>
    <w:rPr>
      <w:rFonts w:ascii="宋体"/>
    </w:rPr>
  </w:style>
  <w:style w:type="paragraph" w:customStyle="1" w:styleId="af9">
    <w:name w:val="标准文件_附录图标号"/>
    <w:basedOn w:val="affffc"/>
    <w:next w:val="affffc"/>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c"/>
    <w:next w:val="affffc"/>
    <w:qFormat/>
    <w:rsid w:val="009B6029"/>
    <w:pPr>
      <w:numPr>
        <w:numId w:val="32"/>
      </w:numPr>
      <w:spacing w:line="14" w:lineRule="exact"/>
      <w:ind w:firstLineChars="0" w:firstLine="0"/>
      <w:jc w:val="center"/>
    </w:pPr>
    <w:rPr>
      <w:rFonts w:eastAsia="黑体"/>
      <w:vanish/>
      <w:sz w:val="2"/>
    </w:rPr>
  </w:style>
  <w:style w:type="paragraph" w:styleId="TOC2">
    <w:name w:val="toc 2"/>
    <w:basedOn w:val="afff6"/>
    <w:next w:val="afff6"/>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c"/>
    <w:next w:val="affffc"/>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c"/>
    <w:next w:val="affffc"/>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c"/>
    <w:next w:val="affffc"/>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c"/>
    <w:next w:val="affffc"/>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c"/>
    <w:next w:val="affffc"/>
    <w:qFormat/>
    <w:rsid w:val="005E3C18"/>
    <w:pPr>
      <w:numPr>
        <w:ilvl w:val="5"/>
        <w:numId w:val="36"/>
      </w:numPr>
      <w:spacing w:beforeLines="50" w:afterLines="50"/>
      <w:ind w:firstLineChars="0"/>
    </w:pPr>
    <w:rPr>
      <w:rFonts w:ascii="黑体" w:eastAsia="黑体"/>
    </w:rPr>
  </w:style>
  <w:style w:type="paragraph" w:customStyle="1" w:styleId="affffffffff7">
    <w:name w:val="标准文件_注后"/>
    <w:basedOn w:val="affffc"/>
    <w:qFormat/>
    <w:rsid w:val="00614CC1"/>
    <w:pPr>
      <w:ind w:left="811" w:firstLineChars="0" w:firstLine="0"/>
    </w:pPr>
    <w:rPr>
      <w:sz w:val="18"/>
    </w:rPr>
  </w:style>
  <w:style w:type="paragraph" w:customStyle="1" w:styleId="X">
    <w:name w:val="标准文件_注X后"/>
    <w:basedOn w:val="affffc"/>
    <w:qFormat/>
    <w:rsid w:val="00614CC1"/>
    <w:pPr>
      <w:ind w:left="811" w:firstLineChars="0" w:firstLine="0"/>
    </w:pPr>
    <w:rPr>
      <w:sz w:val="18"/>
    </w:rPr>
  </w:style>
  <w:style w:type="paragraph" w:customStyle="1" w:styleId="affffffffff8">
    <w:name w:val="标准文件_示例后"/>
    <w:basedOn w:val="affffc"/>
    <w:qFormat/>
    <w:rsid w:val="00AC5DF4"/>
    <w:pPr>
      <w:ind w:left="964" w:firstLineChars="0" w:firstLine="0"/>
    </w:pPr>
    <w:rPr>
      <w:sz w:val="18"/>
    </w:rPr>
  </w:style>
  <w:style w:type="paragraph" w:customStyle="1" w:styleId="X0">
    <w:name w:val="标准文件_示例X后"/>
    <w:basedOn w:val="affffc"/>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9">
    <w:name w:val="标准文件_索引项"/>
    <w:basedOn w:val="affffc"/>
    <w:next w:val="affffc"/>
    <w:qFormat/>
    <w:rsid w:val="00E210B5"/>
    <w:pPr>
      <w:tabs>
        <w:tab w:val="right" w:leader="dot" w:pos="9356"/>
      </w:tabs>
      <w:ind w:left="210" w:firstLineChars="0" w:hanging="210"/>
      <w:jc w:val="left"/>
    </w:pPr>
  </w:style>
  <w:style w:type="paragraph" w:customStyle="1" w:styleId="affffffffffa">
    <w:name w:val="标准文件_附录一级无标题"/>
    <w:basedOn w:val="aff5"/>
    <w:qFormat/>
    <w:rsid w:val="009D6BCA"/>
    <w:pPr>
      <w:spacing w:beforeLines="0" w:afterLines="0" w:line="276" w:lineRule="auto"/>
      <w:outlineLvl w:val="9"/>
    </w:pPr>
    <w:rPr>
      <w:rFonts w:ascii="宋体" w:eastAsia="宋体"/>
    </w:rPr>
  </w:style>
  <w:style w:type="paragraph" w:customStyle="1" w:styleId="affffffffffb">
    <w:name w:val="标准文件_附录二级无标题"/>
    <w:basedOn w:val="aff6"/>
    <w:rsid w:val="009D6BCA"/>
    <w:pPr>
      <w:spacing w:beforeLines="0" w:afterLines="0" w:line="276" w:lineRule="auto"/>
      <w:outlineLvl w:val="9"/>
    </w:pPr>
    <w:rPr>
      <w:rFonts w:ascii="宋体" w:eastAsia="宋体"/>
    </w:rPr>
  </w:style>
  <w:style w:type="paragraph" w:customStyle="1" w:styleId="affffffffffc">
    <w:name w:val="标准文件_附录三级无标题"/>
    <w:basedOn w:val="aff7"/>
    <w:qFormat/>
    <w:rsid w:val="00A41CB5"/>
    <w:pPr>
      <w:spacing w:beforeLines="0" w:afterLines="0" w:line="276" w:lineRule="auto"/>
      <w:outlineLvl w:val="9"/>
    </w:pPr>
    <w:rPr>
      <w:rFonts w:ascii="宋体" w:eastAsia="宋体"/>
    </w:rPr>
  </w:style>
  <w:style w:type="paragraph" w:customStyle="1" w:styleId="affffffffffd">
    <w:name w:val="标准文件_附录四级无标题"/>
    <w:basedOn w:val="aff8"/>
    <w:qFormat/>
    <w:rsid w:val="00A41CB5"/>
    <w:pPr>
      <w:spacing w:beforeLines="0" w:afterLines="0" w:line="276" w:lineRule="auto"/>
      <w:outlineLvl w:val="9"/>
    </w:pPr>
    <w:rPr>
      <w:rFonts w:ascii="宋体" w:eastAsia="宋体"/>
    </w:rPr>
  </w:style>
  <w:style w:type="paragraph" w:customStyle="1" w:styleId="affffffffffe">
    <w:name w:val="标准文件_附录五级无标题"/>
    <w:basedOn w:val="aff9"/>
    <w:qFormat/>
    <w:rsid w:val="00A41CB5"/>
    <w:pPr>
      <w:spacing w:beforeLines="0" w:afterLines="0" w:line="276" w:lineRule="auto"/>
      <w:outlineLvl w:val="9"/>
    </w:pPr>
    <w:rPr>
      <w:rFonts w:ascii="宋体" w:eastAsia="宋体"/>
    </w:rPr>
  </w:style>
  <w:style w:type="paragraph" w:customStyle="1" w:styleId="afffffffffb">
    <w:name w:val="标准文件_示例内容"/>
    <w:basedOn w:val="affffc"/>
    <w:qFormat/>
    <w:rsid w:val="009674AD"/>
    <w:pPr>
      <w:ind w:firstLine="420"/>
    </w:pPr>
    <w:rPr>
      <w:sz w:val="18"/>
    </w:rPr>
  </w:style>
  <w:style w:type="paragraph" w:customStyle="1" w:styleId="afffffffffff">
    <w:name w:val="标准文件_引言一级无标题"/>
    <w:basedOn w:val="a7"/>
    <w:next w:val="affffc"/>
    <w:qFormat/>
    <w:rsid w:val="00843C13"/>
    <w:pPr>
      <w:spacing w:beforeLines="0" w:afterLines="0" w:line="276" w:lineRule="auto"/>
    </w:pPr>
    <w:rPr>
      <w:rFonts w:ascii="宋体" w:eastAsia="宋体"/>
    </w:rPr>
  </w:style>
  <w:style w:type="paragraph" w:customStyle="1" w:styleId="afffffffffff0">
    <w:name w:val="标准文件_引言二级无标题"/>
    <w:basedOn w:val="a8"/>
    <w:next w:val="affffc"/>
    <w:qFormat/>
    <w:rsid w:val="00843C13"/>
    <w:pPr>
      <w:spacing w:beforeLines="0" w:afterLines="0" w:line="276" w:lineRule="auto"/>
    </w:pPr>
    <w:rPr>
      <w:rFonts w:ascii="宋体" w:eastAsia="宋体"/>
    </w:rPr>
  </w:style>
  <w:style w:type="paragraph" w:customStyle="1" w:styleId="afffffffffff1">
    <w:name w:val="标准文件_引言三级无标题"/>
    <w:basedOn w:val="a9"/>
    <w:qFormat/>
    <w:rsid w:val="00534BDF"/>
    <w:pPr>
      <w:spacing w:beforeLines="0" w:afterLines="0" w:line="276" w:lineRule="auto"/>
    </w:pPr>
    <w:rPr>
      <w:rFonts w:ascii="宋体" w:eastAsia="宋体"/>
    </w:rPr>
  </w:style>
  <w:style w:type="paragraph" w:customStyle="1" w:styleId="afffffffffff2">
    <w:name w:val="标准文件_引言四级无标题"/>
    <w:basedOn w:val="aa"/>
    <w:next w:val="affffc"/>
    <w:qFormat/>
    <w:rsid w:val="00534BDF"/>
    <w:pPr>
      <w:spacing w:beforeLines="0" w:afterLines="0" w:line="276" w:lineRule="auto"/>
    </w:pPr>
    <w:rPr>
      <w:rFonts w:ascii="宋体" w:eastAsia="宋体"/>
    </w:rPr>
  </w:style>
  <w:style w:type="paragraph" w:customStyle="1" w:styleId="afffffffffff3">
    <w:name w:val="标准文件_引言五级无标题"/>
    <w:basedOn w:val="ab"/>
    <w:next w:val="affffc"/>
    <w:qFormat/>
    <w:rsid w:val="00534BDF"/>
    <w:pPr>
      <w:spacing w:beforeLines="0" w:afterLines="0" w:line="276" w:lineRule="auto"/>
    </w:pPr>
    <w:rPr>
      <w:rFonts w:ascii="宋体" w:eastAsia="宋体"/>
    </w:rPr>
  </w:style>
  <w:style w:type="paragraph" w:customStyle="1" w:styleId="afffffffffff4">
    <w:name w:val="标准文件_索引标题"/>
    <w:basedOn w:val="afffff3"/>
    <w:next w:val="affffc"/>
    <w:qFormat/>
    <w:rsid w:val="002643C3"/>
    <w:rPr>
      <w:rFonts w:hAnsi="黑体"/>
    </w:rPr>
  </w:style>
  <w:style w:type="paragraph" w:customStyle="1" w:styleId="afffffffffff5">
    <w:name w:val="标准文件_脚注内容"/>
    <w:basedOn w:val="affffc"/>
    <w:qFormat/>
    <w:rsid w:val="00DC3067"/>
    <w:pPr>
      <w:ind w:leftChars="200" w:left="400" w:hangingChars="200" w:hanging="200"/>
    </w:pPr>
    <w:rPr>
      <w:sz w:val="15"/>
    </w:rPr>
  </w:style>
  <w:style w:type="paragraph" w:customStyle="1" w:styleId="afffffffffff6">
    <w:name w:val="标准文件_术语条一"/>
    <w:basedOn w:val="afffffffff"/>
    <w:next w:val="affffc"/>
    <w:qFormat/>
    <w:rsid w:val="00AF0C18"/>
  </w:style>
  <w:style w:type="paragraph" w:customStyle="1" w:styleId="afffffffffff7">
    <w:name w:val="标准文件_术语条二"/>
    <w:basedOn w:val="afffffffff2"/>
    <w:next w:val="affffc"/>
    <w:qFormat/>
    <w:rsid w:val="00AF0C18"/>
  </w:style>
  <w:style w:type="paragraph" w:customStyle="1" w:styleId="afffffffffff8">
    <w:name w:val="标准文件_术语条三"/>
    <w:basedOn w:val="afffffffff1"/>
    <w:next w:val="affffc"/>
    <w:qFormat/>
    <w:rsid w:val="00AF0C18"/>
  </w:style>
  <w:style w:type="paragraph" w:customStyle="1" w:styleId="afffffffffff9">
    <w:name w:val="标准文件_术语条四"/>
    <w:basedOn w:val="afffffffff4"/>
    <w:next w:val="affffc"/>
    <w:qFormat/>
    <w:rsid w:val="00AF0C18"/>
  </w:style>
  <w:style w:type="paragraph" w:customStyle="1" w:styleId="afffffffffffa">
    <w:name w:val="标准文件_术语条五"/>
    <w:basedOn w:val="afffffffff0"/>
    <w:next w:val="affffc"/>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0">
    <w:name w:val="段 Char"/>
    <w:link w:val="afffffffffffb"/>
    <w:locked/>
    <w:rsid w:val="00C36739"/>
    <w:rPr>
      <w:rFonts w:ascii="宋体" w:hAnsi="宋体"/>
      <w:sz w:val="21"/>
    </w:rPr>
  </w:style>
  <w:style w:type="paragraph" w:customStyle="1" w:styleId="afffffffffffb">
    <w:name w:val="段"/>
    <w:link w:val="Char0"/>
    <w:qFormat/>
    <w:rsid w:val="00C36739"/>
    <w:pPr>
      <w:tabs>
        <w:tab w:val="center" w:pos="4201"/>
        <w:tab w:val="right" w:leader="dot" w:pos="9298"/>
      </w:tabs>
      <w:autoSpaceDE w:val="0"/>
      <w:autoSpaceDN w:val="0"/>
      <w:ind w:firstLineChars="200" w:firstLine="420"/>
      <w:jc w:val="both"/>
    </w:pPr>
    <w:rPr>
      <w:rFonts w:ascii="宋体" w:hAnsi="宋体"/>
      <w:sz w:val="21"/>
    </w:rPr>
  </w:style>
  <w:style w:type="paragraph" w:customStyle="1" w:styleId="afffffffffffc">
    <w:name w:val="一级条标题"/>
    <w:next w:val="afff6"/>
    <w:rsid w:val="00C36739"/>
    <w:pPr>
      <w:tabs>
        <w:tab w:val="num" w:pos="360"/>
      </w:tabs>
      <w:spacing w:beforeLines="50" w:afterLines="50"/>
      <w:outlineLvl w:val="2"/>
    </w:pPr>
    <w:rPr>
      <w:rFonts w:ascii="黑体" w:eastAsia="黑体" w:hAnsi="Times New Roman"/>
      <w:sz w:val="21"/>
      <w:szCs w:val="21"/>
    </w:rPr>
  </w:style>
  <w:style w:type="paragraph" w:customStyle="1" w:styleId="afffffffffffd">
    <w:name w:val="二级条标题"/>
    <w:basedOn w:val="afffffffffffc"/>
    <w:next w:val="afff6"/>
    <w:rsid w:val="00C36739"/>
    <w:pPr>
      <w:outlineLvl w:val="3"/>
    </w:pPr>
    <w:rPr>
      <w:rFonts w:ascii="Times New Roman" w:eastAsia="宋体"/>
    </w:rPr>
  </w:style>
  <w:style w:type="paragraph" w:customStyle="1" w:styleId="af0">
    <w:name w:val="二级无"/>
    <w:basedOn w:val="afffffffffffd"/>
    <w:rsid w:val="00844828"/>
    <w:pPr>
      <w:numPr>
        <w:ilvl w:val="2"/>
        <w:numId w:val="8"/>
      </w:numPr>
      <w:spacing w:beforeLines="0" w:afterLines="0"/>
    </w:pPr>
    <w:rPr>
      <w:rFonts w:ascii="宋体"/>
    </w:rPr>
  </w:style>
  <w:style w:type="paragraph" w:customStyle="1" w:styleId="afffffffffffe">
    <w:name w:val="章标题"/>
    <w:next w:val="afffffffffffb"/>
    <w:rsid w:val="00AD4D40"/>
    <w:pPr>
      <w:tabs>
        <w:tab w:val="num" w:pos="845"/>
      </w:tabs>
      <w:spacing w:beforeLines="100" w:afterLines="100"/>
      <w:ind w:left="-102" w:firstLine="419"/>
      <w:jc w:val="both"/>
      <w:outlineLvl w:val="1"/>
    </w:pPr>
    <w:rPr>
      <w:rFonts w:ascii="黑体" w:eastAsia="黑体" w:hAnsi="Times New Roman"/>
      <w:sz w:val="21"/>
    </w:rPr>
  </w:style>
  <w:style w:type="character" w:styleId="affffffffffff">
    <w:name w:val="annotation reference"/>
    <w:basedOn w:val="afff7"/>
    <w:uiPriority w:val="99"/>
    <w:semiHidden/>
    <w:unhideWhenUsed/>
    <w:rsid w:val="00AD4D40"/>
    <w:rPr>
      <w:sz w:val="21"/>
      <w:szCs w:val="21"/>
    </w:rPr>
  </w:style>
  <w:style w:type="paragraph" w:styleId="affffffffffff0">
    <w:name w:val="annotation text"/>
    <w:basedOn w:val="afff6"/>
    <w:link w:val="affffffffffff1"/>
    <w:uiPriority w:val="99"/>
    <w:semiHidden/>
    <w:unhideWhenUsed/>
    <w:rsid w:val="00AD4D40"/>
    <w:pPr>
      <w:jc w:val="left"/>
    </w:pPr>
  </w:style>
  <w:style w:type="character" w:customStyle="1" w:styleId="affffffffffff1">
    <w:name w:val="批注文字 字符"/>
    <w:basedOn w:val="afff7"/>
    <w:link w:val="affffffffffff0"/>
    <w:uiPriority w:val="99"/>
    <w:semiHidden/>
    <w:rsid w:val="00AD4D40"/>
    <w:rPr>
      <w:kern w:val="2"/>
      <w:sz w:val="21"/>
      <w:szCs w:val="21"/>
    </w:rPr>
  </w:style>
  <w:style w:type="paragraph" w:styleId="affffffffffff2">
    <w:name w:val="annotation subject"/>
    <w:basedOn w:val="affffffffffff0"/>
    <w:next w:val="affffffffffff0"/>
    <w:link w:val="affffffffffff3"/>
    <w:uiPriority w:val="99"/>
    <w:semiHidden/>
    <w:unhideWhenUsed/>
    <w:rsid w:val="00AD4D40"/>
    <w:rPr>
      <w:b/>
      <w:bCs/>
    </w:rPr>
  </w:style>
  <w:style w:type="character" w:customStyle="1" w:styleId="affffffffffff3">
    <w:name w:val="批注主题 字符"/>
    <w:basedOn w:val="affffffffffff1"/>
    <w:link w:val="affffffffffff2"/>
    <w:uiPriority w:val="99"/>
    <w:semiHidden/>
    <w:rsid w:val="00AD4D40"/>
    <w:rPr>
      <w:b/>
      <w:bCs/>
      <w:kern w:val="2"/>
      <w:sz w:val="21"/>
      <w:szCs w:val="21"/>
    </w:rPr>
  </w:style>
  <w:style w:type="paragraph" w:customStyle="1" w:styleId="affffffffffff4">
    <w:name w:val="列项——（一级）"/>
    <w:rsid w:val="00AD4D40"/>
    <w:pPr>
      <w:widowControl w:val="0"/>
      <w:tabs>
        <w:tab w:val="left" w:pos="360"/>
      </w:tabs>
      <w:jc w:val="both"/>
    </w:pPr>
    <w:rPr>
      <w:rFonts w:ascii="宋体" w:hAnsi="Times New Roman"/>
      <w:sz w:val="21"/>
    </w:rPr>
  </w:style>
  <w:style w:type="paragraph" w:customStyle="1" w:styleId="affffffffffff5">
    <w:name w:val="示例内容"/>
    <w:rsid w:val="00373370"/>
    <w:pPr>
      <w:ind w:firstLineChars="200" w:firstLine="200"/>
    </w:pPr>
    <w:rPr>
      <w:rFonts w:ascii="宋体" w:hAnsi="Times New Roman"/>
      <w:sz w:val="18"/>
      <w:szCs w:val="18"/>
    </w:rPr>
  </w:style>
  <w:style w:type="paragraph" w:styleId="affffffffffff6">
    <w:name w:val="caption"/>
    <w:basedOn w:val="afff6"/>
    <w:next w:val="afff6"/>
    <w:uiPriority w:val="99"/>
    <w:qFormat/>
    <w:rsid w:val="007E7866"/>
    <w:pPr>
      <w:adjustRightInd/>
      <w:spacing w:before="152" w:after="160" w:line="240" w:lineRule="auto"/>
      <w:ind w:firstLineChars="200" w:firstLine="200"/>
    </w:pPr>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55381872">
      <w:bodyDiv w:val="1"/>
      <w:marLeft w:val="0"/>
      <w:marRight w:val="0"/>
      <w:marTop w:val="0"/>
      <w:marBottom w:val="0"/>
      <w:divBdr>
        <w:top w:val="none" w:sz="0" w:space="0" w:color="auto"/>
        <w:left w:val="none" w:sz="0" w:space="0" w:color="auto"/>
        <w:bottom w:val="none" w:sz="0" w:space="0" w:color="auto"/>
        <w:right w:val="none" w:sz="0" w:space="0" w:color="auto"/>
      </w:divBdr>
    </w:div>
    <w:div w:id="1169054890">
      <w:bodyDiv w:val="1"/>
      <w:marLeft w:val="0"/>
      <w:marRight w:val="0"/>
      <w:marTop w:val="0"/>
      <w:marBottom w:val="0"/>
      <w:divBdr>
        <w:top w:val="none" w:sz="0" w:space="0" w:color="auto"/>
        <w:left w:val="none" w:sz="0" w:space="0" w:color="auto"/>
        <w:bottom w:val="none" w:sz="0" w:space="0" w:color="auto"/>
        <w:right w:val="none" w:sz="0" w:space="0" w:color="auto"/>
      </w:divBdr>
    </w:div>
    <w:div w:id="1188563692">
      <w:bodyDiv w:val="1"/>
      <w:marLeft w:val="0"/>
      <w:marRight w:val="0"/>
      <w:marTop w:val="0"/>
      <w:marBottom w:val="0"/>
      <w:divBdr>
        <w:top w:val="none" w:sz="0" w:space="0" w:color="auto"/>
        <w:left w:val="none" w:sz="0" w:space="0" w:color="auto"/>
        <w:bottom w:val="none" w:sz="0" w:space="0" w:color="auto"/>
        <w:right w:val="none" w:sz="0" w:space="0" w:color="auto"/>
      </w:divBdr>
    </w:div>
    <w:div w:id="1710186462">
      <w:bodyDiv w:val="1"/>
      <w:marLeft w:val="0"/>
      <w:marRight w:val="0"/>
      <w:marTop w:val="0"/>
      <w:marBottom w:val="0"/>
      <w:divBdr>
        <w:top w:val="none" w:sz="0" w:space="0" w:color="auto"/>
        <w:left w:val="none" w:sz="0" w:space="0" w:color="auto"/>
        <w:bottom w:val="none" w:sz="0" w:space="0" w:color="auto"/>
        <w:right w:val="none" w:sz="0" w:space="0" w:color="auto"/>
      </w:divBdr>
    </w:div>
    <w:div w:id="18900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AEB22C816840FDA0C83B2C3904C92B"/>
        <w:category>
          <w:name w:val="常规"/>
          <w:gallery w:val="placeholder"/>
        </w:category>
        <w:types>
          <w:type w:val="bbPlcHdr"/>
        </w:types>
        <w:behaviors>
          <w:behavior w:val="content"/>
        </w:behaviors>
        <w:guid w:val="{9EB47CEB-8955-449E-9DC4-5212B389FAAB}"/>
      </w:docPartPr>
      <w:docPartBody>
        <w:p w:rsidR="00FD7A24" w:rsidRDefault="00B10AA8">
          <w:pPr>
            <w:pStyle w:val="58AEB22C816840FDA0C83B2C3904C92B"/>
          </w:pPr>
          <w:r w:rsidRPr="00751A05">
            <w:rPr>
              <w:rStyle w:val="a3"/>
              <w:rFonts w:hint="eastAsia"/>
            </w:rPr>
            <w:t>单击或点击此处输入文字。</w:t>
          </w:r>
        </w:p>
      </w:docPartBody>
    </w:docPart>
    <w:docPart>
      <w:docPartPr>
        <w:name w:val="505185BCC0F141F695E31240D3A7F629"/>
        <w:category>
          <w:name w:val="常规"/>
          <w:gallery w:val="placeholder"/>
        </w:category>
        <w:types>
          <w:type w:val="bbPlcHdr"/>
        </w:types>
        <w:behaviors>
          <w:behavior w:val="content"/>
        </w:behaviors>
        <w:guid w:val="{253E9ED7-CC21-4A1C-95FD-9ABB30D00F03}"/>
      </w:docPartPr>
      <w:docPartBody>
        <w:p w:rsidR="00FD7A24" w:rsidRDefault="00B10AA8">
          <w:pPr>
            <w:pStyle w:val="505185BCC0F141F695E31240D3A7F62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0AA8"/>
    <w:rsid w:val="001E240A"/>
    <w:rsid w:val="00442673"/>
    <w:rsid w:val="005D4339"/>
    <w:rsid w:val="0061531D"/>
    <w:rsid w:val="00886061"/>
    <w:rsid w:val="00B10AA8"/>
    <w:rsid w:val="00B4185D"/>
    <w:rsid w:val="00CA51C3"/>
    <w:rsid w:val="00E3760B"/>
    <w:rsid w:val="00E77577"/>
    <w:rsid w:val="00FD7A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4339"/>
    <w:rPr>
      <w:color w:val="808080"/>
    </w:rPr>
  </w:style>
  <w:style w:type="paragraph" w:customStyle="1" w:styleId="58AEB22C816840FDA0C83B2C3904C92B">
    <w:name w:val="58AEB22C816840FDA0C83B2C3904C92B"/>
    <w:rsid w:val="005D4339"/>
    <w:pPr>
      <w:widowControl w:val="0"/>
      <w:jc w:val="both"/>
    </w:pPr>
  </w:style>
  <w:style w:type="paragraph" w:customStyle="1" w:styleId="505185BCC0F141F695E31240D3A7F629">
    <w:name w:val="505185BCC0F141F695E31240D3A7F629"/>
    <w:rsid w:val="005D433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37E8-5C35-44A4-A188-DF1BAB7B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6</TotalTime>
  <Pages>18</Pages>
  <Words>1317</Words>
  <Characters>7508</Characters>
  <Application>Microsoft Office Word</Application>
  <DocSecurity>0</DocSecurity>
  <Lines>62</Lines>
  <Paragraphs>17</Paragraphs>
  <ScaleCrop>false</ScaleCrop>
  <Company>PCMI</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super</dc:creator>
  <dc:description>&lt;config cover="true" show_menu="true" version="1.0.0" doctype="SDKXY"&gt;_x000d_
&lt;/config&gt;</dc:description>
  <cp:lastModifiedBy>hi yi</cp:lastModifiedBy>
  <cp:revision>3</cp:revision>
  <cp:lastPrinted>2020-05-12T14:07:00Z</cp:lastPrinted>
  <dcterms:created xsi:type="dcterms:W3CDTF">2020-11-03T07:39:00Z</dcterms:created>
  <dcterms:modified xsi:type="dcterms:W3CDTF">2020-11-04T14:05:00Z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