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7F043" w14:textId="5146CA36" w:rsidR="00D6400F" w:rsidRDefault="00B90D51">
      <w:pPr>
        <w:spacing w:after="156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绿色港口等级评价评审办法</w:t>
      </w:r>
    </w:p>
    <w:p w14:paraId="74A90903" w14:textId="77777777" w:rsidR="00D6400F" w:rsidRPr="00220828" w:rsidRDefault="00D6400F">
      <w:pPr>
        <w:ind w:firstLine="640"/>
        <w:jc w:val="both"/>
        <w:rPr>
          <w:rFonts w:ascii="仿宋" w:eastAsia="仿宋" w:hAnsi="仿宋"/>
          <w:b/>
          <w:sz w:val="32"/>
          <w:szCs w:val="32"/>
        </w:rPr>
      </w:pPr>
    </w:p>
    <w:p w14:paraId="13CBADA8" w14:textId="7AA477C9" w:rsidR="00D6400F" w:rsidRDefault="00693198">
      <w:pPr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为规范</w:t>
      </w:r>
      <w:r w:rsidR="00220828">
        <w:rPr>
          <w:rFonts w:ascii="仿宋" w:eastAsia="仿宋" w:hAnsi="仿宋" w:hint="eastAsia"/>
          <w:sz w:val="32"/>
          <w:szCs w:val="32"/>
        </w:rPr>
        <w:t>绿色港口等级评价</w:t>
      </w:r>
      <w:r>
        <w:rPr>
          <w:rFonts w:ascii="仿宋" w:eastAsia="仿宋" w:hAnsi="仿宋" w:hint="eastAsia"/>
          <w:sz w:val="32"/>
          <w:szCs w:val="32"/>
        </w:rPr>
        <w:t>初审</w:t>
      </w:r>
      <w:r w:rsidR="00220828">
        <w:rPr>
          <w:rFonts w:ascii="仿宋" w:eastAsia="仿宋" w:hAnsi="仿宋" w:hint="eastAsia"/>
          <w:sz w:val="32"/>
          <w:szCs w:val="32"/>
        </w:rPr>
        <w:t>、现场评审</w:t>
      </w:r>
      <w:r>
        <w:rPr>
          <w:rFonts w:ascii="仿宋" w:eastAsia="仿宋" w:hAnsi="仿宋" w:hint="eastAsia"/>
          <w:sz w:val="32"/>
          <w:szCs w:val="32"/>
        </w:rPr>
        <w:t>、</w:t>
      </w:r>
      <w:r w:rsidR="00220828">
        <w:rPr>
          <w:rFonts w:ascii="仿宋" w:eastAsia="仿宋" w:hAnsi="仿宋" w:hint="eastAsia"/>
          <w:sz w:val="32"/>
          <w:szCs w:val="32"/>
        </w:rPr>
        <w:t>评委会审</w:t>
      </w:r>
      <w:r w:rsidR="004C55CA">
        <w:rPr>
          <w:rFonts w:ascii="仿宋" w:eastAsia="仿宋" w:hAnsi="仿宋" w:hint="eastAsia"/>
          <w:sz w:val="32"/>
          <w:szCs w:val="32"/>
        </w:rPr>
        <w:t>定</w:t>
      </w:r>
      <w:r>
        <w:rPr>
          <w:rFonts w:ascii="仿宋" w:eastAsia="仿宋" w:hAnsi="仿宋" w:hint="eastAsia"/>
          <w:sz w:val="32"/>
          <w:szCs w:val="32"/>
        </w:rPr>
        <w:t>和复核</w:t>
      </w:r>
      <w:r w:rsidR="00B90D51">
        <w:rPr>
          <w:rFonts w:ascii="仿宋" w:eastAsia="仿宋" w:hAnsi="仿宋" w:hint="eastAsia"/>
          <w:sz w:val="32"/>
          <w:szCs w:val="32"/>
        </w:rPr>
        <w:t>工作，依据《绿色港口等级评价指南》</w:t>
      </w:r>
      <w:r w:rsidR="00B90D51">
        <w:rPr>
          <w:rFonts w:ascii="仿宋" w:eastAsia="仿宋" w:hAnsi="仿宋" w:cs="仿宋"/>
          <w:sz w:val="32"/>
          <w:szCs w:val="32"/>
        </w:rPr>
        <w:t>（JTS/T 105-4—2020）</w:t>
      </w:r>
      <w:r w:rsidR="00B90D51">
        <w:rPr>
          <w:rFonts w:ascii="仿宋" w:eastAsia="仿宋" w:hAnsi="仿宋" w:hint="eastAsia"/>
          <w:sz w:val="32"/>
          <w:szCs w:val="32"/>
        </w:rPr>
        <w:t>和《绿色港口等级评价工作管理办法》，特制定本评审办法。</w:t>
      </w:r>
    </w:p>
    <w:p w14:paraId="07D1B95C" w14:textId="77777777" w:rsidR="00D6400F" w:rsidRPr="00C57BE8" w:rsidRDefault="00B90D51">
      <w:pPr>
        <w:ind w:firstLine="640"/>
        <w:jc w:val="both"/>
        <w:rPr>
          <w:rFonts w:ascii="黑体" w:eastAsia="黑体" w:hAnsi="黑体"/>
          <w:b/>
          <w:sz w:val="32"/>
          <w:szCs w:val="32"/>
        </w:rPr>
      </w:pPr>
      <w:r w:rsidRPr="00C57BE8">
        <w:rPr>
          <w:rFonts w:ascii="黑体" w:eastAsia="黑体" w:hAnsi="黑体" w:hint="eastAsia"/>
          <w:b/>
          <w:sz w:val="32"/>
          <w:szCs w:val="32"/>
        </w:rPr>
        <w:t>一、初审</w:t>
      </w:r>
    </w:p>
    <w:p w14:paraId="6A695B7B" w14:textId="1189D56D" w:rsidR="00474FB7" w:rsidRDefault="00A225D5" w:rsidP="00474FB7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评价办负责初审工作。</w:t>
      </w:r>
      <w:r w:rsidR="00474FB7">
        <w:rPr>
          <w:rFonts w:ascii="仿宋" w:eastAsia="仿宋" w:hAnsi="仿宋" w:cs="仿宋"/>
          <w:sz w:val="32"/>
          <w:szCs w:val="32"/>
        </w:rPr>
        <w:t>评价办按以下要求对申报材料进行初审：</w:t>
      </w:r>
    </w:p>
    <w:p w14:paraId="4DC0CABC" w14:textId="3DFBBC3D" w:rsidR="00D6400F" w:rsidRDefault="00B90D51">
      <w:pPr>
        <w:ind w:firstLine="640"/>
        <w:jc w:val="both"/>
        <w:rPr>
          <w:rFonts w:ascii="仿宋" w:eastAsia="仿宋" w:hAnsi="仿宋"/>
          <w:sz w:val="32"/>
          <w:szCs w:val="32"/>
        </w:rPr>
      </w:pPr>
      <w:r w:rsidRPr="00C57BE8">
        <w:rPr>
          <w:rFonts w:ascii="楷体" w:eastAsia="楷体" w:hAnsi="楷体" w:cs="仿宋"/>
          <w:b/>
          <w:bCs/>
          <w:sz w:val="32"/>
          <w:szCs w:val="32"/>
        </w:rPr>
        <w:t>1.检查申报材料是否齐全。</w:t>
      </w:r>
      <w:r>
        <w:rPr>
          <w:rFonts w:ascii="Arial" w:eastAsia="Arial" w:hAnsi="Arial" w:cs="Arial"/>
          <w:sz w:val="32"/>
          <w:szCs w:val="32"/>
        </w:rPr>
        <w:t>①</w:t>
      </w:r>
      <w:r>
        <w:rPr>
          <w:rFonts w:ascii="仿宋" w:eastAsia="仿宋" w:hAnsi="仿宋" w:cs="仿宋"/>
          <w:sz w:val="32"/>
          <w:szCs w:val="32"/>
        </w:rPr>
        <w:t>申报材料须包含</w:t>
      </w:r>
      <w:r w:rsidR="00C57BE8"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绿色港口等级评价申报表</w:t>
      </w:r>
      <w:r w:rsidR="00C57BE8">
        <w:rPr>
          <w:rFonts w:ascii="仿宋" w:eastAsia="仿宋" w:hAnsi="仿宋" w:hint="eastAsia"/>
          <w:sz w:val="32"/>
          <w:szCs w:val="32"/>
        </w:rPr>
        <w:t>”“</w:t>
      </w:r>
      <w:r>
        <w:rPr>
          <w:rFonts w:ascii="仿宋" w:eastAsia="仿宋" w:hAnsi="仿宋" w:hint="eastAsia"/>
          <w:sz w:val="32"/>
          <w:szCs w:val="32"/>
        </w:rPr>
        <w:t>绿色港口等级评价自评价报告</w:t>
      </w:r>
      <w:r w:rsidR="00C57BE8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和</w:t>
      </w:r>
      <w:r w:rsidR="00C57BE8">
        <w:rPr>
          <w:rFonts w:ascii="仿宋" w:eastAsia="仿宋" w:hAnsi="仿宋" w:hint="eastAsia"/>
          <w:sz w:val="32"/>
          <w:szCs w:val="32"/>
        </w:rPr>
        <w:t>“自评价支持性材料”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cs="仿宋"/>
          <w:sz w:val="32"/>
          <w:szCs w:val="32"/>
        </w:rPr>
        <w:t>②纸质</w:t>
      </w:r>
      <w:r>
        <w:rPr>
          <w:rFonts w:ascii="仿宋" w:eastAsia="仿宋" w:hAnsi="仿宋" w:hint="eastAsia"/>
          <w:sz w:val="32"/>
          <w:szCs w:val="32"/>
        </w:rPr>
        <w:t>材料共5套，</w:t>
      </w:r>
      <w:r w:rsidR="00220828">
        <w:rPr>
          <w:rFonts w:ascii="仿宋" w:eastAsia="仿宋" w:hAnsi="仿宋" w:hint="eastAsia"/>
          <w:sz w:val="32"/>
          <w:szCs w:val="32"/>
        </w:rPr>
        <w:t>另提供</w:t>
      </w:r>
      <w:r>
        <w:rPr>
          <w:rFonts w:ascii="仿宋" w:eastAsia="仿宋" w:hAnsi="仿宋" w:hint="eastAsia"/>
          <w:sz w:val="32"/>
          <w:szCs w:val="32"/>
        </w:rPr>
        <w:t>电子版</w:t>
      </w:r>
      <w:r w:rsidR="00C57BE8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82E6117" w14:textId="73731E20" w:rsidR="00D6400F" w:rsidRDefault="00B90D51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C57BE8">
        <w:rPr>
          <w:rFonts w:ascii="楷体" w:eastAsia="楷体" w:hAnsi="楷体" w:hint="eastAsia"/>
          <w:b/>
          <w:bCs/>
          <w:sz w:val="32"/>
          <w:szCs w:val="32"/>
        </w:rPr>
        <w:t>2.审查申报企业是否符合申报资格。</w:t>
      </w:r>
      <w:r>
        <w:rPr>
          <w:rFonts w:ascii="仿宋" w:eastAsia="仿宋" w:hAnsi="仿宋" w:hint="eastAsia"/>
          <w:sz w:val="32"/>
          <w:szCs w:val="32"/>
        </w:rPr>
        <w:t>申报</w:t>
      </w:r>
      <w:r w:rsidR="00B82F01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应同时满足以下要求：</w:t>
      </w:r>
      <w:r>
        <w:rPr>
          <w:rFonts w:ascii="Arial" w:eastAsia="Arial" w:hAnsi="Arial" w:cs="Arial"/>
          <w:sz w:val="32"/>
          <w:szCs w:val="32"/>
        </w:rPr>
        <w:t>①</w:t>
      </w:r>
      <w:r>
        <w:rPr>
          <w:rFonts w:ascii="仿宋" w:eastAsia="仿宋" w:hAnsi="仿宋" w:cs="仿宋"/>
          <w:sz w:val="32"/>
          <w:szCs w:val="32"/>
        </w:rPr>
        <w:t>具有独立法人资格；②是参评对象的经营主体或是其上级公司。</w:t>
      </w:r>
    </w:p>
    <w:p w14:paraId="264FA48C" w14:textId="77777777" w:rsidR="00D6400F" w:rsidRDefault="00B90D51">
      <w:pPr>
        <w:ind w:firstLine="640"/>
        <w:jc w:val="both"/>
        <w:rPr>
          <w:rFonts w:ascii="仿宋" w:eastAsia="仿宋" w:hAnsi="仿宋"/>
          <w:sz w:val="32"/>
          <w:szCs w:val="32"/>
        </w:rPr>
      </w:pPr>
      <w:r w:rsidRPr="001D2028">
        <w:rPr>
          <w:rFonts w:ascii="楷体" w:eastAsia="楷体" w:hAnsi="楷体" w:cs="仿宋"/>
          <w:b/>
          <w:bCs/>
          <w:sz w:val="32"/>
          <w:szCs w:val="32"/>
        </w:rPr>
        <w:t>3.审查</w:t>
      </w:r>
      <w:r w:rsidRPr="001D2028">
        <w:rPr>
          <w:rFonts w:ascii="楷体" w:eastAsia="楷体" w:hAnsi="楷体" w:hint="eastAsia"/>
          <w:b/>
          <w:bCs/>
          <w:sz w:val="32"/>
          <w:szCs w:val="32"/>
        </w:rPr>
        <w:t>参评对象是否符合评价基本要求。</w:t>
      </w:r>
      <w:r>
        <w:rPr>
          <w:rFonts w:ascii="仿宋" w:eastAsia="仿宋" w:hAnsi="仿宋" w:cs="仿宋"/>
          <w:sz w:val="32"/>
          <w:szCs w:val="32"/>
        </w:rPr>
        <w:t>参评对象须为生产性专业码头，且应同时满足以下要求：</w:t>
      </w:r>
      <w:r>
        <w:rPr>
          <w:rFonts w:ascii="Arial" w:eastAsia="Arial" w:hAnsi="Arial" w:cs="Arial"/>
          <w:sz w:val="32"/>
          <w:szCs w:val="32"/>
        </w:rPr>
        <w:t>①</w:t>
      </w:r>
      <w:r>
        <w:rPr>
          <w:rFonts w:ascii="仿宋" w:eastAsia="仿宋" w:hAnsi="仿宋" w:cs="仿宋"/>
          <w:sz w:val="32"/>
          <w:szCs w:val="32"/>
        </w:rPr>
        <w:t>为集装箱、干散货、液体散货或邮轮码头；②正式投产使用不少于2年；③近2年内没有发生过突发性环境事件或生产安全事故；</w:t>
      </w:r>
      <w:r>
        <w:rPr>
          <w:rFonts w:ascii="Arial" w:eastAsia="Arial" w:hAnsi="Arial" w:cs="Arial"/>
          <w:sz w:val="32"/>
          <w:szCs w:val="32"/>
        </w:rPr>
        <w:t>④</w:t>
      </w:r>
      <w:r>
        <w:rPr>
          <w:rFonts w:ascii="仿宋" w:eastAsia="仿宋" w:hAnsi="仿宋" w:cs="仿宋"/>
          <w:sz w:val="32"/>
          <w:szCs w:val="32"/>
        </w:rPr>
        <w:t>近2年内没有因环境污染或生态破坏问题受到行政主管部门依法处罚。</w:t>
      </w:r>
    </w:p>
    <w:p w14:paraId="586845A1" w14:textId="5369DF06" w:rsidR="00D6400F" w:rsidRDefault="00B90D51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1D2028">
        <w:rPr>
          <w:rFonts w:ascii="楷体" w:eastAsia="楷体" w:hAnsi="楷体" w:hint="eastAsia"/>
          <w:b/>
          <w:bCs/>
          <w:sz w:val="32"/>
          <w:szCs w:val="32"/>
        </w:rPr>
        <w:lastRenderedPageBreak/>
        <w:t>4.查看申报材料内容是否完整。</w:t>
      </w:r>
      <w:r>
        <w:rPr>
          <w:rFonts w:ascii="Arial" w:eastAsia="Arial" w:hAnsi="Arial" w:cs="Arial" w:hint="eastAsia"/>
          <w:sz w:val="32"/>
          <w:szCs w:val="32"/>
        </w:rPr>
        <w:t>①</w:t>
      </w:r>
      <w:r w:rsidR="001D2028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绿色港口等级评价申报表</w:t>
      </w:r>
      <w:r w:rsidR="001D2028">
        <w:rPr>
          <w:rFonts w:ascii="仿宋" w:eastAsia="仿宋" w:hAnsi="仿宋" w:hint="eastAsia"/>
          <w:sz w:val="32"/>
          <w:szCs w:val="32"/>
        </w:rPr>
        <w:t>”“</w:t>
      </w:r>
      <w:r>
        <w:rPr>
          <w:rFonts w:ascii="仿宋" w:eastAsia="仿宋" w:hAnsi="仿宋" w:hint="eastAsia"/>
          <w:sz w:val="32"/>
          <w:szCs w:val="32"/>
        </w:rPr>
        <w:t>绿色港口等级评价自评价报告</w:t>
      </w:r>
      <w:r w:rsidR="001D2028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和</w:t>
      </w:r>
      <w:r w:rsidR="001D2028">
        <w:rPr>
          <w:rFonts w:ascii="仿宋" w:eastAsia="仿宋" w:hAnsi="仿宋" w:hint="eastAsia"/>
          <w:sz w:val="32"/>
          <w:szCs w:val="32"/>
        </w:rPr>
        <w:t>“自评价支持性材料”</w:t>
      </w:r>
      <w:r>
        <w:rPr>
          <w:rFonts w:ascii="仿宋" w:eastAsia="仿宋" w:hAnsi="仿宋" w:hint="eastAsia"/>
          <w:sz w:val="32"/>
          <w:szCs w:val="32"/>
        </w:rPr>
        <w:t>均</w:t>
      </w:r>
      <w:r w:rsidR="00557AE1">
        <w:rPr>
          <w:rFonts w:ascii="仿宋" w:eastAsia="仿宋" w:hAnsi="仿宋" w:hint="eastAsia"/>
          <w:sz w:val="32"/>
          <w:szCs w:val="32"/>
        </w:rPr>
        <w:t>加</w:t>
      </w:r>
      <w:r>
        <w:rPr>
          <w:rFonts w:ascii="仿宋" w:eastAsia="仿宋" w:hAnsi="仿宋" w:hint="eastAsia"/>
          <w:sz w:val="32"/>
          <w:szCs w:val="32"/>
        </w:rPr>
        <w:t>盖公章；</w:t>
      </w:r>
      <w:r>
        <w:rPr>
          <w:rFonts w:ascii="仿宋" w:eastAsia="仿宋" w:hAnsi="仿宋" w:cs="仿宋" w:hint="eastAsia"/>
          <w:sz w:val="32"/>
          <w:szCs w:val="32"/>
        </w:rPr>
        <w:t>②</w:t>
      </w:r>
      <w:r w:rsidR="001D2028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绿色港口等级评价申报表</w:t>
      </w:r>
      <w:r w:rsidR="001D2028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填写无空缺、内容真实有效；</w:t>
      </w:r>
      <w:r>
        <w:rPr>
          <w:rFonts w:ascii="Arial" w:eastAsia="Arial" w:hAnsi="Arial" w:cs="Arial" w:hint="eastAsia"/>
          <w:sz w:val="32"/>
          <w:szCs w:val="32"/>
        </w:rPr>
        <w:t>③</w:t>
      </w:r>
      <w:r w:rsidR="001D2028">
        <w:rPr>
          <w:rFonts w:ascii="仿宋" w:eastAsia="仿宋" w:hAnsi="仿宋" w:hint="eastAsia"/>
          <w:sz w:val="32"/>
          <w:szCs w:val="32"/>
        </w:rPr>
        <w:t>“绿色港口等级评价自评价报告”</w:t>
      </w:r>
      <w:r>
        <w:rPr>
          <w:rFonts w:ascii="仿宋" w:eastAsia="仿宋" w:hAnsi="仿宋" w:hint="eastAsia"/>
          <w:sz w:val="32"/>
          <w:szCs w:val="32"/>
        </w:rPr>
        <w:t>按</w:t>
      </w:r>
      <w:r w:rsidR="001D2028">
        <w:rPr>
          <w:rFonts w:ascii="仿宋" w:eastAsia="仿宋" w:hAnsi="仿宋" w:hint="eastAsia"/>
          <w:bCs/>
          <w:sz w:val="32"/>
          <w:szCs w:val="32"/>
        </w:rPr>
        <w:t>《</w:t>
      </w:r>
      <w:r w:rsidR="001D2028" w:rsidRPr="00F1436E">
        <w:rPr>
          <w:rFonts w:ascii="仿宋" w:eastAsia="仿宋" w:hAnsi="仿宋" w:hint="eastAsia"/>
          <w:bCs/>
          <w:sz w:val="32"/>
          <w:szCs w:val="32"/>
        </w:rPr>
        <w:t>绿色港口等级评价自评价报告编制指南</w:t>
      </w:r>
      <w:r w:rsidR="001D2028">
        <w:rPr>
          <w:rFonts w:ascii="仿宋" w:eastAsia="仿宋" w:hAnsi="仿宋" w:hint="eastAsia"/>
          <w:bCs/>
          <w:sz w:val="32"/>
          <w:szCs w:val="32"/>
        </w:rPr>
        <w:t>》</w:t>
      </w:r>
      <w:r w:rsidR="00557AE1">
        <w:rPr>
          <w:rFonts w:ascii="仿宋" w:eastAsia="仿宋" w:hAnsi="仿宋" w:hint="eastAsia"/>
          <w:sz w:val="32"/>
          <w:szCs w:val="32"/>
        </w:rPr>
        <w:t>的规定</w:t>
      </w:r>
      <w:r>
        <w:rPr>
          <w:rFonts w:ascii="仿宋" w:eastAsia="仿宋" w:hAnsi="仿宋" w:hint="eastAsia"/>
          <w:sz w:val="32"/>
          <w:szCs w:val="32"/>
        </w:rPr>
        <w:t>格式、内容要求编写</w:t>
      </w:r>
      <w:r w:rsidR="00557AE1">
        <w:rPr>
          <w:rFonts w:ascii="仿宋" w:eastAsia="仿宋" w:hAnsi="仿宋" w:hint="eastAsia"/>
          <w:sz w:val="32"/>
          <w:szCs w:val="32"/>
        </w:rPr>
        <w:t>，</w:t>
      </w:r>
      <w:r w:rsidR="001D2028">
        <w:rPr>
          <w:rFonts w:ascii="仿宋" w:eastAsia="仿宋" w:hAnsi="仿宋" w:hint="eastAsia"/>
          <w:sz w:val="32"/>
          <w:szCs w:val="32"/>
        </w:rPr>
        <w:t>“自评价支持性材料”</w:t>
      </w:r>
      <w:r w:rsidR="00557AE1">
        <w:rPr>
          <w:rFonts w:ascii="仿宋" w:eastAsia="仿宋" w:hAnsi="仿宋" w:hint="eastAsia"/>
          <w:sz w:val="32"/>
          <w:szCs w:val="32"/>
        </w:rPr>
        <w:t>按</w:t>
      </w:r>
      <w:r w:rsidR="001D2028">
        <w:rPr>
          <w:rFonts w:ascii="仿宋" w:eastAsia="仿宋" w:hAnsi="仿宋" w:hint="eastAsia"/>
          <w:bCs/>
          <w:sz w:val="32"/>
          <w:szCs w:val="32"/>
        </w:rPr>
        <w:t>《</w:t>
      </w:r>
      <w:r w:rsidR="001D2028" w:rsidRPr="00F1436E">
        <w:rPr>
          <w:rFonts w:ascii="仿宋" w:eastAsia="仿宋" w:hAnsi="仿宋" w:hint="eastAsia"/>
          <w:bCs/>
          <w:sz w:val="32"/>
          <w:szCs w:val="32"/>
        </w:rPr>
        <w:t>绿色港口等级评价自评价支持性材料指南</w:t>
      </w:r>
      <w:r w:rsidR="001D2028">
        <w:rPr>
          <w:rFonts w:ascii="仿宋" w:eastAsia="仿宋" w:hAnsi="仿宋" w:hint="eastAsia"/>
          <w:bCs/>
          <w:sz w:val="32"/>
          <w:szCs w:val="32"/>
        </w:rPr>
        <w:t>》</w:t>
      </w:r>
      <w:r w:rsidR="00557AE1">
        <w:rPr>
          <w:rFonts w:ascii="仿宋" w:eastAsia="仿宋" w:hAnsi="仿宋" w:hint="eastAsia"/>
          <w:sz w:val="32"/>
          <w:szCs w:val="32"/>
        </w:rPr>
        <w:t>规定</w:t>
      </w:r>
      <w:r w:rsidR="001D2028">
        <w:rPr>
          <w:rFonts w:ascii="仿宋" w:eastAsia="仿宋" w:hAnsi="仿宋" w:hint="eastAsia"/>
          <w:sz w:val="32"/>
          <w:szCs w:val="32"/>
        </w:rPr>
        <w:t>汇编</w:t>
      </w:r>
      <w:r w:rsidR="00557AE1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内容</w:t>
      </w:r>
      <w:r w:rsidR="00557AE1">
        <w:rPr>
          <w:rFonts w:ascii="仿宋" w:eastAsia="仿宋" w:hAnsi="仿宋" w:hint="eastAsia"/>
          <w:sz w:val="32"/>
          <w:szCs w:val="32"/>
        </w:rPr>
        <w:t>总体完整</w:t>
      </w:r>
      <w:r>
        <w:rPr>
          <w:rFonts w:ascii="仿宋" w:eastAsia="仿宋" w:hAnsi="仿宋" w:hint="eastAsia"/>
          <w:sz w:val="32"/>
          <w:szCs w:val="32"/>
        </w:rPr>
        <w:t>，无明</w:t>
      </w:r>
      <w:r w:rsidR="00474FB7">
        <w:rPr>
          <w:rFonts w:ascii="仿宋" w:eastAsia="仿宋" w:hAnsi="仿宋" w:hint="eastAsia"/>
          <w:sz w:val="32"/>
          <w:szCs w:val="32"/>
        </w:rPr>
        <w:t>显</w:t>
      </w:r>
      <w:r>
        <w:rPr>
          <w:rFonts w:ascii="仿宋" w:eastAsia="仿宋" w:hAnsi="仿宋" w:hint="eastAsia"/>
          <w:sz w:val="32"/>
          <w:szCs w:val="32"/>
        </w:rPr>
        <w:t>缺</w:t>
      </w:r>
      <w:r w:rsidR="004C55CA">
        <w:rPr>
          <w:rFonts w:ascii="仿宋" w:eastAsia="仿宋" w:hAnsi="仿宋" w:hint="eastAsia"/>
          <w:sz w:val="32"/>
          <w:szCs w:val="32"/>
        </w:rPr>
        <w:t>项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344293A" w14:textId="1998543E" w:rsidR="00D6400F" w:rsidRDefault="007C7153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申报材料</w:t>
      </w:r>
      <w:r w:rsidR="00B90D51">
        <w:rPr>
          <w:rFonts w:ascii="仿宋" w:eastAsia="仿宋" w:hAnsi="仿宋" w:cs="仿宋"/>
          <w:sz w:val="32"/>
          <w:szCs w:val="32"/>
        </w:rPr>
        <w:t>经初审符合上述要求的，评价办书面通知申报</w:t>
      </w:r>
      <w:r w:rsidR="00B82F01">
        <w:rPr>
          <w:rFonts w:ascii="仿宋" w:eastAsia="仿宋" w:hAnsi="仿宋" w:cs="仿宋" w:hint="eastAsia"/>
          <w:sz w:val="32"/>
          <w:szCs w:val="32"/>
        </w:rPr>
        <w:t>单位</w:t>
      </w:r>
      <w:r w:rsidR="00B90D51">
        <w:rPr>
          <w:rFonts w:ascii="仿宋" w:eastAsia="仿宋" w:hAnsi="仿宋" w:cs="仿宋"/>
          <w:sz w:val="32"/>
          <w:szCs w:val="32"/>
        </w:rPr>
        <w:t>予以受理，纳入评价计划</w:t>
      </w:r>
      <w:r w:rsidR="001D2028">
        <w:rPr>
          <w:rFonts w:ascii="仿宋" w:eastAsia="仿宋" w:hAnsi="仿宋" w:cs="仿宋" w:hint="eastAsia"/>
          <w:sz w:val="32"/>
          <w:szCs w:val="32"/>
        </w:rPr>
        <w:t>；</w:t>
      </w:r>
      <w:r w:rsidR="00B90D51">
        <w:rPr>
          <w:rFonts w:ascii="仿宋" w:eastAsia="仿宋" w:hAnsi="仿宋" w:cs="仿宋"/>
          <w:sz w:val="32"/>
          <w:szCs w:val="32"/>
        </w:rPr>
        <w:t>不符合上述要求的，评价办通知申报</w:t>
      </w:r>
      <w:r w:rsidR="00B82F01">
        <w:rPr>
          <w:rFonts w:ascii="仿宋" w:eastAsia="仿宋" w:hAnsi="仿宋" w:cs="仿宋" w:hint="eastAsia"/>
          <w:sz w:val="32"/>
          <w:szCs w:val="32"/>
        </w:rPr>
        <w:t>单位</w:t>
      </w:r>
      <w:r w:rsidR="00B90D51">
        <w:rPr>
          <w:rFonts w:ascii="仿宋" w:eastAsia="仿宋" w:hAnsi="仿宋" w:cs="仿宋"/>
          <w:sz w:val="32"/>
          <w:szCs w:val="32"/>
        </w:rPr>
        <w:t>对申报材料进行补充完善后重新提交</w:t>
      </w:r>
      <w:r w:rsidR="001D2028">
        <w:rPr>
          <w:rFonts w:ascii="仿宋" w:eastAsia="仿宋" w:hAnsi="仿宋" w:cs="仿宋" w:hint="eastAsia"/>
          <w:sz w:val="32"/>
          <w:szCs w:val="32"/>
        </w:rPr>
        <w:t>。</w:t>
      </w:r>
      <w:r w:rsidR="00B90D51">
        <w:rPr>
          <w:rFonts w:ascii="仿宋" w:eastAsia="仿宋" w:hAnsi="仿宋" w:cs="仿宋"/>
          <w:sz w:val="32"/>
          <w:szCs w:val="32"/>
        </w:rPr>
        <w:t>重新提交后符合要求的，评价办书面通知申报</w:t>
      </w:r>
      <w:r w:rsidR="00B82F01">
        <w:rPr>
          <w:rFonts w:ascii="仿宋" w:eastAsia="仿宋" w:hAnsi="仿宋" w:cs="仿宋" w:hint="eastAsia"/>
          <w:sz w:val="32"/>
          <w:szCs w:val="32"/>
        </w:rPr>
        <w:t>单位</w:t>
      </w:r>
      <w:r w:rsidR="00B90D51">
        <w:rPr>
          <w:rFonts w:ascii="仿宋" w:eastAsia="仿宋" w:hAnsi="仿宋" w:cs="仿宋"/>
          <w:sz w:val="32"/>
          <w:szCs w:val="32"/>
        </w:rPr>
        <w:t>予以受理，纳入评价计划</w:t>
      </w:r>
      <w:r w:rsidR="00E24D7D">
        <w:rPr>
          <w:rFonts w:ascii="仿宋" w:eastAsia="仿宋" w:hAnsi="仿宋" w:cs="仿宋" w:hint="eastAsia"/>
          <w:sz w:val="32"/>
          <w:szCs w:val="32"/>
        </w:rPr>
        <w:t>。</w:t>
      </w:r>
      <w:r w:rsidR="00B90D51">
        <w:rPr>
          <w:rFonts w:ascii="仿宋" w:eastAsia="仿宋" w:hAnsi="仿宋" w:cs="仿宋"/>
          <w:sz w:val="32"/>
          <w:szCs w:val="32"/>
        </w:rPr>
        <w:t>参评对象</w:t>
      </w:r>
      <w:r w:rsidR="00E24D7D">
        <w:rPr>
          <w:rFonts w:ascii="仿宋" w:eastAsia="仿宋" w:hAnsi="仿宋" w:cs="仿宋" w:hint="eastAsia"/>
          <w:sz w:val="32"/>
          <w:szCs w:val="32"/>
        </w:rPr>
        <w:t>不</w:t>
      </w:r>
      <w:r w:rsidR="00E24D7D">
        <w:rPr>
          <w:rFonts w:ascii="仿宋" w:eastAsia="仿宋" w:hAnsi="仿宋" w:hint="eastAsia"/>
          <w:sz w:val="32"/>
          <w:szCs w:val="32"/>
        </w:rPr>
        <w:t>满足《绿色港口等级评价指南》（</w:t>
      </w:r>
      <w:r w:rsidR="00E24D7D" w:rsidRPr="00DB22C7">
        <w:rPr>
          <w:rFonts w:ascii="仿宋" w:eastAsia="仿宋" w:hAnsi="仿宋"/>
          <w:sz w:val="32"/>
          <w:szCs w:val="32"/>
        </w:rPr>
        <w:t>JTS/T 105-4—2020</w:t>
      </w:r>
      <w:r w:rsidR="00E24D7D">
        <w:rPr>
          <w:rFonts w:ascii="仿宋" w:eastAsia="仿宋" w:hAnsi="仿宋" w:hint="eastAsia"/>
          <w:sz w:val="32"/>
          <w:szCs w:val="32"/>
        </w:rPr>
        <w:t>）对评价对象基本要求或</w:t>
      </w:r>
      <w:r w:rsidR="00B90D51">
        <w:rPr>
          <w:rFonts w:ascii="仿宋" w:eastAsia="仿宋" w:hAnsi="仿宋" w:cs="仿宋"/>
          <w:sz w:val="32"/>
          <w:szCs w:val="32"/>
        </w:rPr>
        <w:t>因其它原因不予以受理的，评价办向申报</w:t>
      </w:r>
      <w:r w:rsidR="00B82F01">
        <w:rPr>
          <w:rFonts w:ascii="仿宋" w:eastAsia="仿宋" w:hAnsi="仿宋" w:cs="仿宋" w:hint="eastAsia"/>
          <w:sz w:val="32"/>
          <w:szCs w:val="32"/>
        </w:rPr>
        <w:t>单位</w:t>
      </w:r>
      <w:r w:rsidR="00B90D51">
        <w:rPr>
          <w:rFonts w:ascii="仿宋" w:eastAsia="仿宋" w:hAnsi="仿宋" w:cs="仿宋"/>
          <w:sz w:val="32"/>
          <w:szCs w:val="32"/>
        </w:rPr>
        <w:t>说明原因。</w:t>
      </w:r>
      <w:r w:rsidR="0068482B">
        <w:rPr>
          <w:rFonts w:ascii="仿宋" w:eastAsia="仿宋" w:hAnsi="仿宋" w:cs="仿宋" w:hint="eastAsia"/>
          <w:sz w:val="32"/>
          <w:szCs w:val="32"/>
        </w:rPr>
        <w:t>评价办在</w:t>
      </w:r>
      <w:r w:rsidR="004E307A">
        <w:rPr>
          <w:rFonts w:ascii="仿宋" w:eastAsia="仿宋" w:hAnsi="仿宋" w:cs="仿宋" w:hint="eastAsia"/>
          <w:sz w:val="32"/>
          <w:szCs w:val="32"/>
        </w:rPr>
        <w:t>收到</w:t>
      </w:r>
      <w:r w:rsidR="004E307A">
        <w:rPr>
          <w:rFonts w:ascii="仿宋" w:eastAsia="仿宋" w:hAnsi="仿宋" w:cs="仿宋"/>
          <w:sz w:val="32"/>
          <w:szCs w:val="32"/>
        </w:rPr>
        <w:t>符合要求的</w:t>
      </w:r>
      <w:r w:rsidR="0068482B">
        <w:rPr>
          <w:rFonts w:ascii="仿宋" w:eastAsia="仿宋" w:hAnsi="仿宋" w:cs="仿宋"/>
          <w:sz w:val="32"/>
          <w:szCs w:val="32"/>
        </w:rPr>
        <w:t>申报材料后</w:t>
      </w:r>
      <w:r>
        <w:rPr>
          <w:rFonts w:ascii="仿宋" w:eastAsia="仿宋" w:hAnsi="仿宋" w:cs="仿宋"/>
          <w:sz w:val="32"/>
          <w:szCs w:val="32"/>
        </w:rPr>
        <w:t>1个月内</w:t>
      </w:r>
      <w:r w:rsidR="0068482B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给出受理意见。</w:t>
      </w:r>
    </w:p>
    <w:p w14:paraId="58EE5396" w14:textId="77777777" w:rsidR="00D6400F" w:rsidRPr="000B4984" w:rsidRDefault="00B90D51">
      <w:pPr>
        <w:ind w:firstLine="640"/>
        <w:jc w:val="both"/>
        <w:rPr>
          <w:rFonts w:ascii="黑体" w:eastAsia="黑体" w:hAnsi="黑体"/>
          <w:b/>
          <w:sz w:val="32"/>
          <w:szCs w:val="32"/>
        </w:rPr>
      </w:pPr>
      <w:r w:rsidRPr="000B4984">
        <w:rPr>
          <w:rFonts w:ascii="黑体" w:eastAsia="黑体" w:hAnsi="黑体" w:hint="eastAsia"/>
          <w:b/>
          <w:sz w:val="32"/>
          <w:szCs w:val="32"/>
        </w:rPr>
        <w:t>二、现场评审</w:t>
      </w:r>
    </w:p>
    <w:p w14:paraId="69881524" w14:textId="70A51B58" w:rsidR="00D6400F" w:rsidRDefault="00102D04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初审结束后，</w:t>
      </w:r>
      <w:r w:rsidR="007C04DC">
        <w:rPr>
          <w:rFonts w:ascii="仿宋" w:eastAsia="仿宋" w:hAnsi="仿宋" w:cs="仿宋" w:hint="eastAsia"/>
          <w:sz w:val="32"/>
          <w:szCs w:val="32"/>
        </w:rPr>
        <w:t>即</w:t>
      </w:r>
      <w:r>
        <w:rPr>
          <w:rFonts w:ascii="仿宋" w:eastAsia="仿宋" w:hAnsi="仿宋" w:cs="仿宋" w:hint="eastAsia"/>
          <w:sz w:val="32"/>
          <w:szCs w:val="32"/>
        </w:rPr>
        <w:t>进入现场评审环节</w:t>
      </w:r>
      <w:r w:rsidR="00A225D5">
        <w:rPr>
          <w:rFonts w:ascii="仿宋" w:eastAsia="仿宋" w:hAnsi="仿宋" w:cs="仿宋" w:hint="eastAsia"/>
          <w:sz w:val="32"/>
          <w:szCs w:val="32"/>
        </w:rPr>
        <w:t>。</w:t>
      </w:r>
      <w:r w:rsidR="00A225D5">
        <w:rPr>
          <w:rFonts w:ascii="仿宋" w:eastAsia="仿宋" w:hAnsi="仿宋" w:cs="仿宋"/>
          <w:sz w:val="32"/>
          <w:szCs w:val="32"/>
        </w:rPr>
        <w:t>评价办负责组织协调现场评审工作</w:t>
      </w:r>
      <w:r w:rsidR="00A225D5">
        <w:rPr>
          <w:rFonts w:ascii="仿宋" w:eastAsia="仿宋" w:hAnsi="仿宋" w:cs="仿宋" w:hint="eastAsia"/>
          <w:sz w:val="32"/>
          <w:szCs w:val="32"/>
        </w:rPr>
        <w:t>，专家评审组负责</w:t>
      </w:r>
      <w:r w:rsidR="001831B7">
        <w:rPr>
          <w:rFonts w:ascii="仿宋" w:eastAsia="仿宋" w:hAnsi="仿宋" w:cs="仿宋" w:hint="eastAsia"/>
          <w:sz w:val="32"/>
          <w:szCs w:val="32"/>
        </w:rPr>
        <w:t>现场</w:t>
      </w:r>
      <w:r w:rsidR="00A225D5">
        <w:rPr>
          <w:rFonts w:ascii="仿宋" w:eastAsia="仿宋" w:hAnsi="仿宋" w:cs="仿宋" w:hint="eastAsia"/>
          <w:sz w:val="32"/>
          <w:szCs w:val="32"/>
        </w:rPr>
        <w:t>具体评审</w:t>
      </w:r>
      <w:r w:rsidR="00A225D5">
        <w:rPr>
          <w:rFonts w:ascii="仿宋" w:eastAsia="仿宋" w:hAnsi="仿宋" w:cs="仿宋"/>
          <w:sz w:val="32"/>
          <w:szCs w:val="32"/>
        </w:rPr>
        <w:t>。</w:t>
      </w:r>
      <w:r w:rsidR="00984454">
        <w:rPr>
          <w:rFonts w:ascii="仿宋" w:eastAsia="仿宋" w:hAnsi="仿宋" w:cs="仿宋" w:hint="eastAsia"/>
          <w:sz w:val="32"/>
          <w:szCs w:val="32"/>
        </w:rPr>
        <w:t>相关</w:t>
      </w:r>
      <w:r w:rsidR="007C04DC">
        <w:rPr>
          <w:rFonts w:ascii="仿宋" w:eastAsia="仿宋" w:hAnsi="仿宋" w:cs="仿宋" w:hint="eastAsia"/>
          <w:sz w:val="32"/>
          <w:szCs w:val="32"/>
        </w:rPr>
        <w:t>步骤如下：</w:t>
      </w:r>
    </w:p>
    <w:p w14:paraId="2A266971" w14:textId="242CFB6C" w:rsidR="00D6400F" w:rsidRDefault="007C04DC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0B4984">
        <w:rPr>
          <w:rFonts w:ascii="楷体" w:eastAsia="楷体" w:hAnsi="楷体" w:cs="仿宋" w:hint="eastAsia"/>
          <w:b/>
          <w:bCs/>
          <w:sz w:val="32"/>
          <w:szCs w:val="32"/>
        </w:rPr>
        <w:t>1.</w:t>
      </w:r>
      <w:r w:rsidR="00A702C1" w:rsidRPr="000B4984">
        <w:rPr>
          <w:rFonts w:ascii="楷体" w:eastAsia="楷体" w:hAnsi="楷体" w:cs="仿宋" w:hint="eastAsia"/>
          <w:b/>
          <w:bCs/>
          <w:sz w:val="32"/>
          <w:szCs w:val="32"/>
        </w:rPr>
        <w:t>组建专家评审组。</w:t>
      </w:r>
      <w:r w:rsidR="00FD5419">
        <w:rPr>
          <w:rFonts w:ascii="仿宋" w:eastAsia="仿宋" w:hAnsi="仿宋" w:cs="仿宋" w:hint="eastAsia"/>
          <w:sz w:val="32"/>
          <w:szCs w:val="32"/>
        </w:rPr>
        <w:t>评价办负责组建专家评审组，</w:t>
      </w:r>
      <w:r w:rsidR="00B90D51">
        <w:rPr>
          <w:rFonts w:ascii="仿宋" w:eastAsia="仿宋" w:hAnsi="仿宋" w:cs="仿宋"/>
          <w:sz w:val="32"/>
          <w:szCs w:val="32"/>
        </w:rPr>
        <w:t>组建原则如下：①</w:t>
      </w:r>
      <w:r w:rsidR="00984454">
        <w:rPr>
          <w:rFonts w:ascii="仿宋" w:eastAsia="仿宋" w:hAnsi="仿宋" w:cs="仿宋" w:hint="eastAsia"/>
          <w:sz w:val="32"/>
          <w:szCs w:val="32"/>
        </w:rPr>
        <w:t>专家评审组应充分体现专业性、广泛性、代表</w:t>
      </w:r>
      <w:r w:rsidR="00984454">
        <w:rPr>
          <w:rFonts w:ascii="仿宋" w:eastAsia="仿宋" w:hAnsi="仿宋" w:cs="仿宋" w:hint="eastAsia"/>
          <w:sz w:val="32"/>
          <w:szCs w:val="32"/>
        </w:rPr>
        <w:lastRenderedPageBreak/>
        <w:t>性和公正性；②</w:t>
      </w:r>
      <w:r w:rsidR="00FD5419">
        <w:rPr>
          <w:rFonts w:ascii="仿宋" w:eastAsia="仿宋" w:hAnsi="仿宋" w:cs="仿宋"/>
          <w:sz w:val="32"/>
          <w:szCs w:val="32"/>
        </w:rPr>
        <w:t>专家评审组成员</w:t>
      </w:r>
      <w:r w:rsidR="00FD5419">
        <w:rPr>
          <w:rFonts w:ascii="仿宋" w:eastAsia="仿宋" w:hAnsi="仿宋" w:cs="仿宋" w:hint="eastAsia"/>
          <w:sz w:val="32"/>
          <w:szCs w:val="32"/>
        </w:rPr>
        <w:t>原则上来自</w:t>
      </w:r>
      <w:r w:rsidR="004E307A">
        <w:rPr>
          <w:rFonts w:ascii="仿宋" w:eastAsia="仿宋" w:hAnsi="仿宋" w:cs="仿宋" w:hint="eastAsia"/>
          <w:sz w:val="32"/>
          <w:szCs w:val="32"/>
        </w:rPr>
        <w:t>中国港口协会绿色港口</w:t>
      </w:r>
      <w:r w:rsidR="00FD5419">
        <w:rPr>
          <w:rFonts w:ascii="仿宋" w:eastAsia="仿宋" w:hAnsi="仿宋" w:cs="仿宋" w:hint="eastAsia"/>
          <w:sz w:val="32"/>
          <w:szCs w:val="32"/>
        </w:rPr>
        <w:t>专家库，也</w:t>
      </w:r>
      <w:r w:rsidR="00B90D51">
        <w:rPr>
          <w:rFonts w:ascii="仿宋" w:eastAsia="仿宋" w:hAnsi="仿宋" w:cs="仿宋"/>
          <w:sz w:val="32"/>
          <w:szCs w:val="32"/>
        </w:rPr>
        <w:t>可特邀</w:t>
      </w:r>
      <w:r w:rsidR="00FD5419">
        <w:rPr>
          <w:rFonts w:ascii="仿宋" w:eastAsia="仿宋" w:hAnsi="仿宋" w:cs="仿宋" w:hint="eastAsia"/>
          <w:sz w:val="32"/>
          <w:szCs w:val="32"/>
        </w:rPr>
        <w:t>非专家库</w:t>
      </w:r>
      <w:r w:rsidR="00B90D51">
        <w:rPr>
          <w:rFonts w:ascii="仿宋" w:eastAsia="仿宋" w:hAnsi="仿宋" w:cs="仿宋"/>
          <w:sz w:val="32"/>
          <w:szCs w:val="32"/>
        </w:rPr>
        <w:t>专家；</w:t>
      </w:r>
      <w:r w:rsidR="00984454">
        <w:rPr>
          <w:rFonts w:ascii="仿宋" w:eastAsia="仿宋" w:hAnsi="仿宋" w:cs="仿宋" w:hint="eastAsia"/>
          <w:sz w:val="32"/>
          <w:szCs w:val="32"/>
        </w:rPr>
        <w:t>③</w:t>
      </w:r>
      <w:r w:rsidR="00B90D51">
        <w:rPr>
          <w:rFonts w:ascii="仿宋" w:eastAsia="仿宋" w:hAnsi="仿宋" w:cs="仿宋"/>
          <w:sz w:val="32"/>
          <w:szCs w:val="32"/>
        </w:rPr>
        <w:t>专家评审组由</w:t>
      </w:r>
      <w:r w:rsidR="00FD5419">
        <w:rPr>
          <w:rFonts w:ascii="仿宋" w:eastAsia="仿宋" w:hAnsi="仿宋" w:cs="仿宋" w:hint="eastAsia"/>
          <w:sz w:val="32"/>
          <w:szCs w:val="32"/>
        </w:rPr>
        <w:t>政府主管部门、</w:t>
      </w:r>
      <w:r w:rsidR="00B90D51">
        <w:rPr>
          <w:rFonts w:ascii="仿宋" w:eastAsia="仿宋" w:hAnsi="仿宋" w:cs="仿宋"/>
          <w:sz w:val="32"/>
          <w:szCs w:val="32"/>
        </w:rPr>
        <w:t>科研机构、港口企业</w:t>
      </w:r>
      <w:r w:rsidR="00FD5419">
        <w:rPr>
          <w:rFonts w:ascii="仿宋" w:eastAsia="仿宋" w:hAnsi="仿宋" w:cs="仿宋" w:hint="eastAsia"/>
          <w:sz w:val="32"/>
          <w:szCs w:val="32"/>
        </w:rPr>
        <w:t>、行业组织</w:t>
      </w:r>
      <w:r w:rsidR="00B90D51">
        <w:rPr>
          <w:rFonts w:ascii="仿宋" w:eastAsia="仿宋" w:hAnsi="仿宋" w:cs="仿宋"/>
          <w:sz w:val="32"/>
          <w:szCs w:val="32"/>
        </w:rPr>
        <w:t>等</w:t>
      </w:r>
      <w:r w:rsidR="000B4984">
        <w:rPr>
          <w:rFonts w:ascii="仿宋" w:eastAsia="仿宋" w:hAnsi="仿宋" w:cs="仿宋" w:hint="eastAsia"/>
          <w:sz w:val="32"/>
          <w:szCs w:val="32"/>
        </w:rPr>
        <w:t>各方</w:t>
      </w:r>
      <w:r w:rsidR="00FD5419">
        <w:rPr>
          <w:rFonts w:ascii="仿宋" w:eastAsia="仿宋" w:hAnsi="仿宋" w:cs="仿宋" w:hint="eastAsia"/>
          <w:sz w:val="32"/>
          <w:szCs w:val="32"/>
        </w:rPr>
        <w:t>专家</w:t>
      </w:r>
      <w:r w:rsidR="00B90D51">
        <w:rPr>
          <w:rFonts w:ascii="仿宋" w:eastAsia="仿宋" w:hAnsi="仿宋" w:cs="仿宋"/>
          <w:sz w:val="32"/>
          <w:szCs w:val="32"/>
        </w:rPr>
        <w:t>共同组成；</w:t>
      </w:r>
      <w:r w:rsidR="00984454">
        <w:rPr>
          <w:rFonts w:ascii="仿宋" w:eastAsia="仿宋" w:hAnsi="仿宋" w:cs="仿宋"/>
          <w:sz w:val="32"/>
          <w:szCs w:val="32"/>
        </w:rPr>
        <w:t>④</w:t>
      </w:r>
      <w:r w:rsidR="00B90D51">
        <w:rPr>
          <w:rFonts w:ascii="仿宋" w:eastAsia="仿宋" w:hAnsi="仿宋" w:cs="仿宋"/>
          <w:sz w:val="32"/>
          <w:szCs w:val="32"/>
        </w:rPr>
        <w:t>专家评审组成员人数</w:t>
      </w:r>
      <w:r w:rsidR="00984454">
        <w:rPr>
          <w:rFonts w:ascii="仿宋" w:eastAsia="仿宋" w:hAnsi="仿宋" w:cs="仿宋" w:hint="eastAsia"/>
          <w:sz w:val="32"/>
          <w:szCs w:val="32"/>
        </w:rPr>
        <w:t>原则上</w:t>
      </w:r>
      <w:r w:rsidR="000B0787">
        <w:rPr>
          <w:rFonts w:ascii="仿宋" w:eastAsia="仿宋" w:hAnsi="仿宋" w:cs="仿宋" w:hint="eastAsia"/>
          <w:sz w:val="32"/>
          <w:szCs w:val="32"/>
        </w:rPr>
        <w:t>不得少于5人，</w:t>
      </w:r>
      <w:r w:rsidR="000B4984">
        <w:rPr>
          <w:rFonts w:ascii="仿宋" w:eastAsia="仿宋" w:hAnsi="仿宋" w:cs="仿宋" w:hint="eastAsia"/>
          <w:sz w:val="32"/>
          <w:szCs w:val="32"/>
        </w:rPr>
        <w:t>一般</w:t>
      </w:r>
      <w:r w:rsidR="00B90D51">
        <w:rPr>
          <w:rFonts w:ascii="仿宋" w:eastAsia="仿宋" w:hAnsi="仿宋" w:cs="仿宋"/>
          <w:sz w:val="32"/>
          <w:szCs w:val="32"/>
        </w:rPr>
        <w:t>控制在5-</w:t>
      </w:r>
      <w:r w:rsidR="00FD5419">
        <w:rPr>
          <w:rFonts w:ascii="仿宋" w:eastAsia="仿宋" w:hAnsi="仿宋" w:cs="仿宋" w:hint="eastAsia"/>
          <w:sz w:val="32"/>
          <w:szCs w:val="32"/>
        </w:rPr>
        <w:t>9</w:t>
      </w:r>
      <w:r w:rsidR="00B90D51">
        <w:rPr>
          <w:rFonts w:ascii="仿宋" w:eastAsia="仿宋" w:hAnsi="仿宋" w:cs="仿宋"/>
          <w:sz w:val="32"/>
          <w:szCs w:val="32"/>
        </w:rPr>
        <w:t>人</w:t>
      </w:r>
      <w:r w:rsidR="000B0787">
        <w:rPr>
          <w:rFonts w:ascii="仿宋" w:eastAsia="仿宋" w:hAnsi="仿宋" w:cs="仿宋" w:hint="eastAsia"/>
          <w:sz w:val="32"/>
          <w:szCs w:val="32"/>
        </w:rPr>
        <w:t>；</w:t>
      </w:r>
      <w:r w:rsidR="00984454">
        <w:rPr>
          <w:rFonts w:ascii="仿宋" w:eastAsia="仿宋" w:hAnsi="仿宋" w:cs="仿宋"/>
          <w:sz w:val="32"/>
          <w:szCs w:val="32"/>
        </w:rPr>
        <w:t>⑤</w:t>
      </w:r>
      <w:r w:rsidR="00B90D51">
        <w:rPr>
          <w:rFonts w:ascii="仿宋" w:eastAsia="仿宋" w:hAnsi="仿宋" w:cs="仿宋"/>
          <w:sz w:val="32"/>
          <w:szCs w:val="32"/>
        </w:rPr>
        <w:t>专家评审组推选一位成员担任组长</w:t>
      </w:r>
      <w:r w:rsidR="000B0787">
        <w:rPr>
          <w:rFonts w:ascii="仿宋" w:eastAsia="仿宋" w:hAnsi="仿宋" w:cs="仿宋" w:hint="eastAsia"/>
          <w:sz w:val="32"/>
          <w:szCs w:val="32"/>
        </w:rPr>
        <w:t>，主持现场评审工作</w:t>
      </w:r>
      <w:r w:rsidR="00C11936">
        <w:rPr>
          <w:rFonts w:ascii="仿宋" w:eastAsia="仿宋" w:hAnsi="仿宋" w:cs="仿宋" w:hint="eastAsia"/>
          <w:sz w:val="32"/>
          <w:szCs w:val="32"/>
        </w:rPr>
        <w:t>；</w:t>
      </w:r>
      <w:r w:rsidR="00984454">
        <w:rPr>
          <w:rFonts w:ascii="仿宋" w:eastAsia="仿宋" w:hAnsi="仿宋" w:cs="仿宋" w:hint="eastAsia"/>
          <w:sz w:val="32"/>
          <w:szCs w:val="32"/>
        </w:rPr>
        <w:t>⑥</w:t>
      </w:r>
      <w:r w:rsidR="00FD5419">
        <w:rPr>
          <w:rFonts w:ascii="仿宋" w:eastAsia="仿宋" w:hAnsi="仿宋" w:cs="仿宋" w:hint="eastAsia"/>
          <w:sz w:val="32"/>
          <w:szCs w:val="32"/>
        </w:rPr>
        <w:t>参评</w:t>
      </w:r>
      <w:r w:rsidR="000B0787">
        <w:rPr>
          <w:rFonts w:ascii="仿宋" w:eastAsia="仿宋" w:hAnsi="仿宋" w:cs="仿宋" w:hint="eastAsia"/>
          <w:sz w:val="32"/>
          <w:szCs w:val="32"/>
        </w:rPr>
        <w:t>单位及</w:t>
      </w:r>
      <w:r w:rsidR="00FD5419">
        <w:rPr>
          <w:rFonts w:ascii="仿宋" w:eastAsia="仿宋" w:hAnsi="仿宋" w:cs="仿宋"/>
          <w:sz w:val="32"/>
          <w:szCs w:val="32"/>
        </w:rPr>
        <w:t>其紧密关联单位的专家不得</w:t>
      </w:r>
      <w:r w:rsidR="000B0787">
        <w:rPr>
          <w:rFonts w:ascii="仿宋" w:eastAsia="仿宋" w:hAnsi="仿宋" w:cs="仿宋" w:hint="eastAsia"/>
          <w:sz w:val="32"/>
          <w:szCs w:val="32"/>
        </w:rPr>
        <w:t>作为该参评对象</w:t>
      </w:r>
      <w:r w:rsidR="00FD5419">
        <w:rPr>
          <w:rFonts w:ascii="仿宋" w:eastAsia="仿宋" w:hAnsi="仿宋" w:cs="仿宋"/>
          <w:sz w:val="32"/>
          <w:szCs w:val="32"/>
        </w:rPr>
        <w:t>的专家评审组成员</w:t>
      </w:r>
      <w:r w:rsidR="000B0787">
        <w:rPr>
          <w:rFonts w:ascii="仿宋" w:eastAsia="仿宋" w:hAnsi="仿宋" w:cs="仿宋" w:hint="eastAsia"/>
          <w:sz w:val="32"/>
          <w:szCs w:val="32"/>
        </w:rPr>
        <w:t>。</w:t>
      </w:r>
    </w:p>
    <w:p w14:paraId="56D594A4" w14:textId="51D2047F" w:rsidR="000B0787" w:rsidRDefault="003F7481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0B4984">
        <w:rPr>
          <w:rFonts w:ascii="楷体" w:eastAsia="楷体" w:hAnsi="楷体" w:cs="仿宋" w:hint="eastAsia"/>
          <w:b/>
          <w:bCs/>
          <w:sz w:val="32"/>
          <w:szCs w:val="32"/>
        </w:rPr>
        <w:t>2</w:t>
      </w:r>
      <w:r w:rsidR="000B0787" w:rsidRPr="000B4984">
        <w:rPr>
          <w:rFonts w:ascii="楷体" w:eastAsia="楷体" w:hAnsi="楷体" w:cs="仿宋" w:hint="eastAsia"/>
          <w:b/>
          <w:bCs/>
          <w:sz w:val="32"/>
          <w:szCs w:val="32"/>
        </w:rPr>
        <w:t>.评</w:t>
      </w:r>
      <w:r w:rsidR="004E307A" w:rsidRPr="000B4984">
        <w:rPr>
          <w:rFonts w:ascii="楷体" w:eastAsia="楷体" w:hAnsi="楷体" w:cs="仿宋" w:hint="eastAsia"/>
          <w:b/>
          <w:bCs/>
          <w:sz w:val="32"/>
          <w:szCs w:val="32"/>
        </w:rPr>
        <w:t>审</w:t>
      </w:r>
      <w:r w:rsidR="000B0787" w:rsidRPr="000B4984">
        <w:rPr>
          <w:rFonts w:ascii="楷体" w:eastAsia="楷体" w:hAnsi="楷体" w:cs="仿宋" w:hint="eastAsia"/>
          <w:b/>
          <w:bCs/>
          <w:sz w:val="32"/>
          <w:szCs w:val="32"/>
        </w:rPr>
        <w:t>准备。</w:t>
      </w:r>
      <w:r w:rsidR="000B0787">
        <w:rPr>
          <w:rFonts w:ascii="仿宋" w:eastAsia="仿宋" w:hAnsi="仿宋" w:cs="仿宋" w:hint="eastAsia"/>
          <w:sz w:val="32"/>
          <w:szCs w:val="32"/>
        </w:rPr>
        <w:t>评价办</w:t>
      </w:r>
      <w:r w:rsidR="00DE77FC">
        <w:rPr>
          <w:rFonts w:ascii="仿宋" w:eastAsia="仿宋" w:hAnsi="仿宋" w:cs="仿宋" w:hint="eastAsia"/>
          <w:sz w:val="32"/>
          <w:szCs w:val="32"/>
        </w:rPr>
        <w:t>提前联系</w:t>
      </w:r>
      <w:r w:rsidR="000B0787">
        <w:rPr>
          <w:rFonts w:ascii="仿宋" w:eastAsia="仿宋" w:hAnsi="仿宋" w:cs="仿宋" w:hint="eastAsia"/>
          <w:sz w:val="32"/>
          <w:szCs w:val="32"/>
        </w:rPr>
        <w:t>参评</w:t>
      </w:r>
      <w:r w:rsidR="000758A0">
        <w:rPr>
          <w:rFonts w:ascii="仿宋" w:eastAsia="仿宋" w:hAnsi="仿宋" w:cs="仿宋" w:hint="eastAsia"/>
          <w:sz w:val="32"/>
          <w:szCs w:val="32"/>
        </w:rPr>
        <w:t>企业</w:t>
      </w:r>
      <w:r w:rsidR="00DE77FC">
        <w:rPr>
          <w:rFonts w:ascii="仿宋" w:eastAsia="仿宋" w:hAnsi="仿宋" w:cs="仿宋" w:hint="eastAsia"/>
          <w:sz w:val="32"/>
          <w:szCs w:val="32"/>
        </w:rPr>
        <w:t>现场评</w:t>
      </w:r>
      <w:r w:rsidR="004E307A">
        <w:rPr>
          <w:rFonts w:ascii="仿宋" w:eastAsia="仿宋" w:hAnsi="仿宋" w:cs="仿宋" w:hint="eastAsia"/>
          <w:sz w:val="32"/>
          <w:szCs w:val="32"/>
        </w:rPr>
        <w:t>审</w:t>
      </w:r>
      <w:r w:rsidR="00DE77FC">
        <w:rPr>
          <w:rFonts w:ascii="仿宋" w:eastAsia="仿宋" w:hAnsi="仿宋" w:cs="仿宋" w:hint="eastAsia"/>
          <w:sz w:val="32"/>
          <w:szCs w:val="32"/>
        </w:rPr>
        <w:t>事宜，确认后</w:t>
      </w:r>
      <w:r w:rsidR="004E307A">
        <w:rPr>
          <w:rFonts w:ascii="仿宋" w:eastAsia="仿宋" w:hAnsi="仿宋" w:cs="仿宋" w:hint="eastAsia"/>
          <w:sz w:val="32"/>
          <w:szCs w:val="32"/>
        </w:rPr>
        <w:t>发送</w:t>
      </w:r>
      <w:r w:rsidR="000B0787">
        <w:rPr>
          <w:rFonts w:ascii="仿宋" w:eastAsia="仿宋" w:hAnsi="仿宋" w:cs="仿宋" w:hint="eastAsia"/>
          <w:sz w:val="32"/>
          <w:szCs w:val="32"/>
        </w:rPr>
        <w:t>《</w:t>
      </w:r>
      <w:r w:rsidR="004E307A">
        <w:rPr>
          <w:rFonts w:ascii="仿宋" w:eastAsia="仿宋" w:hAnsi="仿宋" w:cs="仿宋" w:hint="eastAsia"/>
          <w:sz w:val="32"/>
          <w:szCs w:val="32"/>
        </w:rPr>
        <w:t>现场</w:t>
      </w:r>
      <w:r w:rsidR="00DE77FC">
        <w:rPr>
          <w:rFonts w:ascii="仿宋" w:eastAsia="仿宋" w:hAnsi="仿宋" w:cs="仿宋" w:hint="eastAsia"/>
          <w:sz w:val="32"/>
          <w:szCs w:val="32"/>
        </w:rPr>
        <w:t>评</w:t>
      </w:r>
      <w:r w:rsidR="004E307A">
        <w:rPr>
          <w:rFonts w:ascii="仿宋" w:eastAsia="仿宋" w:hAnsi="仿宋" w:cs="仿宋" w:hint="eastAsia"/>
          <w:sz w:val="32"/>
          <w:szCs w:val="32"/>
        </w:rPr>
        <w:t>审</w:t>
      </w:r>
      <w:r w:rsidR="00DE77FC">
        <w:rPr>
          <w:rFonts w:ascii="仿宋" w:eastAsia="仿宋" w:hAnsi="仿宋" w:cs="仿宋" w:hint="eastAsia"/>
          <w:sz w:val="32"/>
          <w:szCs w:val="32"/>
        </w:rPr>
        <w:t>通知书</w:t>
      </w:r>
      <w:r w:rsidR="000B0787">
        <w:rPr>
          <w:rFonts w:ascii="仿宋" w:eastAsia="仿宋" w:hAnsi="仿宋" w:cs="仿宋" w:hint="eastAsia"/>
          <w:sz w:val="32"/>
          <w:szCs w:val="32"/>
        </w:rPr>
        <w:t>》</w:t>
      </w:r>
      <w:r w:rsidR="00DE77FC">
        <w:rPr>
          <w:rFonts w:ascii="仿宋" w:eastAsia="仿宋" w:hAnsi="仿宋" w:cs="仿宋" w:hint="eastAsia"/>
          <w:sz w:val="32"/>
          <w:szCs w:val="32"/>
        </w:rPr>
        <w:t>，告知</w:t>
      </w:r>
      <w:r w:rsidR="000758A0">
        <w:rPr>
          <w:rFonts w:ascii="仿宋" w:eastAsia="仿宋" w:hAnsi="仿宋" w:cs="仿宋" w:hint="eastAsia"/>
          <w:sz w:val="32"/>
          <w:szCs w:val="32"/>
        </w:rPr>
        <w:t>参评企业</w:t>
      </w:r>
      <w:r w:rsidR="00DE77FC">
        <w:rPr>
          <w:rFonts w:ascii="仿宋" w:eastAsia="仿宋" w:hAnsi="仿宋" w:cs="仿宋" w:hint="eastAsia"/>
          <w:sz w:val="32"/>
          <w:szCs w:val="32"/>
        </w:rPr>
        <w:t>现场评价时间安排、</w:t>
      </w:r>
      <w:r w:rsidR="000758A0">
        <w:rPr>
          <w:rFonts w:ascii="仿宋" w:eastAsia="仿宋" w:hAnsi="仿宋" w:cs="仿宋" w:hint="eastAsia"/>
          <w:sz w:val="32"/>
          <w:szCs w:val="32"/>
        </w:rPr>
        <w:t>专家评审组名单、</w:t>
      </w:r>
      <w:r w:rsidR="00DE77FC">
        <w:rPr>
          <w:rFonts w:ascii="仿宋" w:eastAsia="仿宋" w:hAnsi="仿宋" w:cs="仿宋" w:hint="eastAsia"/>
          <w:sz w:val="32"/>
          <w:szCs w:val="32"/>
        </w:rPr>
        <w:t>评审流程和要求</w:t>
      </w:r>
      <w:r w:rsidR="000758A0">
        <w:rPr>
          <w:rFonts w:ascii="仿宋" w:eastAsia="仿宋" w:hAnsi="仿宋" w:cs="仿宋" w:hint="eastAsia"/>
          <w:sz w:val="32"/>
          <w:szCs w:val="32"/>
        </w:rPr>
        <w:t>以及</w:t>
      </w:r>
      <w:r w:rsidR="00DE77FC">
        <w:rPr>
          <w:rFonts w:ascii="仿宋" w:eastAsia="仿宋" w:hAnsi="仿宋" w:cs="仿宋" w:hint="eastAsia"/>
          <w:sz w:val="32"/>
          <w:szCs w:val="32"/>
        </w:rPr>
        <w:t>现场</w:t>
      </w:r>
      <w:r w:rsidR="006058E9">
        <w:rPr>
          <w:rFonts w:ascii="仿宋" w:eastAsia="仿宋" w:hAnsi="仿宋" w:cs="仿宋" w:hint="eastAsia"/>
          <w:sz w:val="32"/>
          <w:szCs w:val="32"/>
        </w:rPr>
        <w:t>查验</w:t>
      </w:r>
      <w:r w:rsidR="00DE77FC">
        <w:rPr>
          <w:rFonts w:ascii="仿宋" w:eastAsia="仿宋" w:hAnsi="仿宋" w:cs="仿宋" w:hint="eastAsia"/>
          <w:sz w:val="32"/>
          <w:szCs w:val="32"/>
        </w:rPr>
        <w:t>必备文件资料</w:t>
      </w:r>
      <w:r w:rsidR="006058E9">
        <w:rPr>
          <w:rFonts w:ascii="仿宋" w:eastAsia="仿宋" w:hAnsi="仿宋" w:cs="仿宋" w:hint="eastAsia"/>
          <w:sz w:val="32"/>
          <w:szCs w:val="32"/>
        </w:rPr>
        <w:t>、现场实地查验项目</w:t>
      </w:r>
      <w:r w:rsidR="00DE77FC">
        <w:rPr>
          <w:rFonts w:ascii="仿宋" w:eastAsia="仿宋" w:hAnsi="仿宋" w:cs="仿宋" w:hint="eastAsia"/>
          <w:sz w:val="32"/>
          <w:szCs w:val="32"/>
        </w:rPr>
        <w:t>等</w:t>
      </w:r>
      <w:r w:rsidR="000758A0">
        <w:rPr>
          <w:rFonts w:ascii="仿宋" w:eastAsia="仿宋" w:hAnsi="仿宋" w:cs="仿宋" w:hint="eastAsia"/>
          <w:sz w:val="32"/>
          <w:szCs w:val="32"/>
        </w:rPr>
        <w:t>，参评企业认真做好现场评</w:t>
      </w:r>
      <w:r w:rsidR="004E307A">
        <w:rPr>
          <w:rFonts w:ascii="仿宋" w:eastAsia="仿宋" w:hAnsi="仿宋" w:cs="仿宋" w:hint="eastAsia"/>
          <w:sz w:val="32"/>
          <w:szCs w:val="32"/>
        </w:rPr>
        <w:t>审</w:t>
      </w:r>
      <w:r w:rsidR="000758A0">
        <w:rPr>
          <w:rFonts w:ascii="仿宋" w:eastAsia="仿宋" w:hAnsi="仿宋" w:cs="仿宋" w:hint="eastAsia"/>
          <w:sz w:val="32"/>
          <w:szCs w:val="32"/>
        </w:rPr>
        <w:t>各项</w:t>
      </w:r>
      <w:r w:rsidR="000758A0" w:rsidRPr="00DE77FC">
        <w:rPr>
          <w:rFonts w:ascii="仿宋" w:eastAsia="仿宋" w:hAnsi="仿宋" w:cs="仿宋" w:hint="eastAsia"/>
          <w:sz w:val="32"/>
          <w:szCs w:val="32"/>
        </w:rPr>
        <w:t>准备</w:t>
      </w:r>
      <w:r w:rsidR="000758A0">
        <w:rPr>
          <w:rFonts w:ascii="仿宋" w:eastAsia="仿宋" w:hAnsi="仿宋" w:cs="仿宋" w:hint="eastAsia"/>
          <w:sz w:val="32"/>
          <w:szCs w:val="32"/>
        </w:rPr>
        <w:t>工作。评价办提前将</w:t>
      </w:r>
      <w:r w:rsidR="00AA29CE">
        <w:rPr>
          <w:rFonts w:ascii="仿宋" w:eastAsia="仿宋" w:hAnsi="仿宋" w:cs="仿宋" w:hint="eastAsia"/>
          <w:sz w:val="32"/>
          <w:szCs w:val="32"/>
        </w:rPr>
        <w:t>评审</w:t>
      </w:r>
      <w:r w:rsidR="000758A0">
        <w:rPr>
          <w:rFonts w:ascii="仿宋" w:eastAsia="仿宋" w:hAnsi="仿宋" w:cs="仿宋" w:hint="eastAsia"/>
          <w:sz w:val="32"/>
          <w:szCs w:val="32"/>
        </w:rPr>
        <w:t>材料发送</w:t>
      </w:r>
      <w:r w:rsidR="00AA29CE">
        <w:rPr>
          <w:rFonts w:ascii="仿宋" w:eastAsia="仿宋" w:hAnsi="仿宋" w:cs="仿宋" w:hint="eastAsia"/>
          <w:sz w:val="32"/>
          <w:szCs w:val="32"/>
        </w:rPr>
        <w:t>至</w:t>
      </w:r>
      <w:r w:rsidR="00DE77FC">
        <w:rPr>
          <w:rFonts w:ascii="仿宋" w:eastAsia="仿宋" w:hAnsi="仿宋" w:cs="仿宋" w:hint="eastAsia"/>
          <w:sz w:val="32"/>
          <w:szCs w:val="32"/>
        </w:rPr>
        <w:t>专家评审组</w:t>
      </w:r>
      <w:r w:rsidR="00AA29CE">
        <w:rPr>
          <w:rFonts w:ascii="仿宋" w:eastAsia="仿宋" w:hAnsi="仿宋" w:cs="仿宋" w:hint="eastAsia"/>
          <w:sz w:val="32"/>
          <w:szCs w:val="32"/>
        </w:rPr>
        <w:t>成员</w:t>
      </w:r>
      <w:r w:rsidR="000758A0">
        <w:rPr>
          <w:rFonts w:ascii="仿宋" w:eastAsia="仿宋" w:hAnsi="仿宋" w:cs="仿宋" w:hint="eastAsia"/>
          <w:sz w:val="32"/>
          <w:szCs w:val="32"/>
        </w:rPr>
        <w:t>，专家评审组</w:t>
      </w:r>
      <w:r w:rsidR="00AA29CE">
        <w:rPr>
          <w:rFonts w:ascii="仿宋" w:eastAsia="仿宋" w:hAnsi="仿宋" w:cs="仿宋" w:hint="eastAsia"/>
          <w:sz w:val="32"/>
          <w:szCs w:val="32"/>
        </w:rPr>
        <w:t>成员</w:t>
      </w:r>
      <w:r w:rsidR="00DE77FC" w:rsidRPr="00DE77FC">
        <w:rPr>
          <w:rFonts w:ascii="仿宋" w:eastAsia="仿宋" w:hAnsi="仿宋" w:cs="仿宋" w:hint="eastAsia"/>
          <w:sz w:val="32"/>
          <w:szCs w:val="32"/>
        </w:rPr>
        <w:t>预先</w:t>
      </w:r>
      <w:r w:rsidR="00DE77FC">
        <w:rPr>
          <w:rFonts w:ascii="仿宋" w:eastAsia="仿宋" w:hAnsi="仿宋" w:cs="仿宋" w:hint="eastAsia"/>
          <w:sz w:val="32"/>
          <w:szCs w:val="32"/>
        </w:rPr>
        <w:t>审</w:t>
      </w:r>
      <w:r w:rsidR="004E307A">
        <w:rPr>
          <w:rFonts w:ascii="仿宋" w:eastAsia="仿宋" w:hAnsi="仿宋" w:cs="仿宋" w:hint="eastAsia"/>
          <w:sz w:val="32"/>
          <w:szCs w:val="32"/>
        </w:rPr>
        <w:t>阅</w:t>
      </w:r>
      <w:r w:rsidR="00DE77FC">
        <w:rPr>
          <w:rFonts w:ascii="仿宋" w:eastAsia="仿宋" w:hAnsi="仿宋" w:cs="仿宋" w:hint="eastAsia"/>
          <w:sz w:val="32"/>
          <w:szCs w:val="32"/>
        </w:rPr>
        <w:t>申报材料</w:t>
      </w:r>
      <w:r w:rsidR="00DE77FC" w:rsidRPr="00DE77FC">
        <w:rPr>
          <w:rFonts w:ascii="仿宋" w:eastAsia="仿宋" w:hAnsi="仿宋" w:cs="仿宋" w:hint="eastAsia"/>
          <w:sz w:val="32"/>
          <w:szCs w:val="32"/>
        </w:rPr>
        <w:t>，做好</w:t>
      </w:r>
      <w:r w:rsidR="00DE77FC">
        <w:rPr>
          <w:rFonts w:ascii="仿宋" w:eastAsia="仿宋" w:hAnsi="仿宋" w:cs="仿宋" w:hint="eastAsia"/>
          <w:sz w:val="32"/>
          <w:szCs w:val="32"/>
        </w:rPr>
        <w:t>现场评</w:t>
      </w:r>
      <w:r w:rsidR="004E307A">
        <w:rPr>
          <w:rFonts w:ascii="仿宋" w:eastAsia="仿宋" w:hAnsi="仿宋" w:cs="仿宋" w:hint="eastAsia"/>
          <w:sz w:val="32"/>
          <w:szCs w:val="32"/>
        </w:rPr>
        <w:t>审</w:t>
      </w:r>
      <w:r w:rsidR="0009760E">
        <w:rPr>
          <w:rFonts w:ascii="仿宋" w:eastAsia="仿宋" w:hAnsi="仿宋" w:cs="仿宋" w:hint="eastAsia"/>
          <w:sz w:val="32"/>
          <w:szCs w:val="32"/>
        </w:rPr>
        <w:t>前</w:t>
      </w:r>
      <w:r w:rsidR="00DE77FC" w:rsidRPr="00DE77FC">
        <w:rPr>
          <w:rFonts w:ascii="仿宋" w:eastAsia="仿宋" w:hAnsi="仿宋" w:cs="仿宋" w:hint="eastAsia"/>
          <w:sz w:val="32"/>
          <w:szCs w:val="32"/>
        </w:rPr>
        <w:t>准备。</w:t>
      </w:r>
    </w:p>
    <w:p w14:paraId="3871B229" w14:textId="0AE7E057" w:rsidR="009225B7" w:rsidRDefault="003F7481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0B4984">
        <w:rPr>
          <w:rFonts w:ascii="楷体" w:eastAsia="楷体" w:hAnsi="楷体" w:cs="仿宋" w:hint="eastAsia"/>
          <w:b/>
          <w:bCs/>
          <w:sz w:val="32"/>
          <w:szCs w:val="32"/>
        </w:rPr>
        <w:t>3</w:t>
      </w:r>
      <w:r w:rsidR="006F7843" w:rsidRPr="000B4984">
        <w:rPr>
          <w:rFonts w:ascii="楷体" w:eastAsia="楷体" w:hAnsi="楷体" w:cs="仿宋" w:hint="eastAsia"/>
          <w:b/>
          <w:bCs/>
          <w:sz w:val="32"/>
          <w:szCs w:val="32"/>
        </w:rPr>
        <w:t>.现场评审。</w:t>
      </w:r>
      <w:r w:rsidR="004E307A">
        <w:rPr>
          <w:rFonts w:ascii="仿宋" w:eastAsia="仿宋" w:hAnsi="仿宋" w:cs="仿宋" w:hint="eastAsia"/>
          <w:sz w:val="32"/>
          <w:szCs w:val="32"/>
        </w:rPr>
        <w:t>专家评审组负责</w:t>
      </w:r>
      <w:r w:rsidR="004E307A" w:rsidRPr="00C11936">
        <w:rPr>
          <w:rFonts w:ascii="仿宋" w:eastAsia="仿宋" w:hAnsi="仿宋" w:cs="仿宋" w:hint="eastAsia"/>
          <w:sz w:val="32"/>
          <w:szCs w:val="32"/>
        </w:rPr>
        <w:t>现场</w:t>
      </w:r>
      <w:r w:rsidR="004E307A">
        <w:rPr>
          <w:rFonts w:ascii="仿宋" w:eastAsia="仿宋" w:hAnsi="仿宋" w:cs="仿宋" w:hint="eastAsia"/>
          <w:sz w:val="32"/>
          <w:szCs w:val="32"/>
        </w:rPr>
        <w:t>审查</w:t>
      </w:r>
      <w:r w:rsidR="004E307A" w:rsidRPr="00C11936">
        <w:rPr>
          <w:rFonts w:ascii="仿宋" w:eastAsia="仿宋" w:hAnsi="仿宋" w:cs="仿宋" w:hint="eastAsia"/>
          <w:sz w:val="32"/>
          <w:szCs w:val="32"/>
        </w:rPr>
        <w:t>申报材料的真实性和准确性</w:t>
      </w:r>
      <w:r w:rsidR="004E307A">
        <w:rPr>
          <w:rFonts w:ascii="仿宋" w:eastAsia="仿宋" w:hAnsi="仿宋" w:cs="仿宋" w:hint="eastAsia"/>
          <w:sz w:val="32"/>
          <w:szCs w:val="32"/>
        </w:rPr>
        <w:t>，给出专业意见</w:t>
      </w:r>
      <w:r w:rsidR="004E307A" w:rsidRPr="00C11936">
        <w:rPr>
          <w:rFonts w:ascii="仿宋" w:eastAsia="仿宋" w:hAnsi="仿宋" w:cs="仿宋" w:hint="eastAsia"/>
          <w:sz w:val="32"/>
          <w:szCs w:val="32"/>
        </w:rPr>
        <w:t>。</w:t>
      </w:r>
      <w:r w:rsidR="005B6147">
        <w:rPr>
          <w:rFonts w:ascii="仿宋" w:eastAsia="仿宋" w:hAnsi="仿宋" w:cs="仿宋" w:hint="eastAsia"/>
          <w:sz w:val="32"/>
          <w:szCs w:val="32"/>
        </w:rPr>
        <w:t>现场</w:t>
      </w:r>
      <w:r w:rsidR="002B1344">
        <w:rPr>
          <w:rFonts w:ascii="仿宋" w:eastAsia="仿宋" w:hAnsi="仿宋" w:cs="仿宋" w:hint="eastAsia"/>
          <w:sz w:val="32"/>
          <w:szCs w:val="32"/>
        </w:rPr>
        <w:t>评审</w:t>
      </w:r>
      <w:r w:rsidR="005B6147">
        <w:rPr>
          <w:rFonts w:ascii="仿宋" w:eastAsia="仿宋" w:hAnsi="仿宋" w:cs="仿宋" w:hint="eastAsia"/>
          <w:sz w:val="32"/>
          <w:szCs w:val="32"/>
        </w:rPr>
        <w:t>由</w:t>
      </w:r>
      <w:r w:rsidR="001831B7">
        <w:rPr>
          <w:rFonts w:ascii="仿宋" w:eastAsia="仿宋" w:hAnsi="仿宋" w:cs="仿宋"/>
          <w:sz w:val="32"/>
          <w:szCs w:val="32"/>
        </w:rPr>
        <w:t>现场</w:t>
      </w:r>
      <w:r w:rsidR="001831B7">
        <w:rPr>
          <w:rFonts w:ascii="仿宋" w:eastAsia="仿宋" w:hAnsi="仿宋" w:cs="仿宋" w:hint="eastAsia"/>
          <w:sz w:val="32"/>
          <w:szCs w:val="32"/>
        </w:rPr>
        <w:t>查</w:t>
      </w:r>
      <w:r w:rsidR="00A971BE">
        <w:rPr>
          <w:rFonts w:ascii="仿宋" w:eastAsia="仿宋" w:hAnsi="仿宋" w:cs="仿宋" w:hint="eastAsia"/>
          <w:sz w:val="32"/>
          <w:szCs w:val="32"/>
        </w:rPr>
        <w:t>看</w:t>
      </w:r>
      <w:r w:rsidR="001831B7">
        <w:rPr>
          <w:rFonts w:ascii="仿宋" w:eastAsia="仿宋" w:hAnsi="仿宋" w:cs="仿宋" w:hint="eastAsia"/>
          <w:sz w:val="32"/>
          <w:szCs w:val="32"/>
        </w:rPr>
        <w:t>和</w:t>
      </w:r>
      <w:r w:rsidR="00B90D51">
        <w:rPr>
          <w:rFonts w:ascii="仿宋" w:eastAsia="仿宋" w:hAnsi="仿宋" w:cs="仿宋"/>
          <w:sz w:val="32"/>
          <w:szCs w:val="32"/>
        </w:rPr>
        <w:t>会议审查</w:t>
      </w:r>
      <w:r w:rsidR="006F7843">
        <w:rPr>
          <w:rFonts w:ascii="仿宋" w:eastAsia="仿宋" w:hAnsi="仿宋" w:cs="仿宋" w:hint="eastAsia"/>
          <w:sz w:val="32"/>
          <w:szCs w:val="32"/>
        </w:rPr>
        <w:t>组成</w:t>
      </w:r>
      <w:r w:rsidR="00B90D51">
        <w:rPr>
          <w:rFonts w:ascii="仿宋" w:eastAsia="仿宋" w:hAnsi="仿宋" w:cs="仿宋"/>
          <w:sz w:val="32"/>
          <w:szCs w:val="32"/>
        </w:rPr>
        <w:t>，时间</w:t>
      </w:r>
      <w:r w:rsidR="00AE0DFC">
        <w:rPr>
          <w:rFonts w:ascii="仿宋" w:eastAsia="仿宋" w:hAnsi="仿宋" w:cs="仿宋" w:hint="eastAsia"/>
          <w:sz w:val="32"/>
          <w:szCs w:val="32"/>
        </w:rPr>
        <w:t>原则上为</w:t>
      </w:r>
      <w:r w:rsidR="00B90D51">
        <w:rPr>
          <w:rFonts w:ascii="仿宋" w:eastAsia="仿宋" w:hAnsi="仿宋" w:cs="仿宋"/>
          <w:sz w:val="32"/>
          <w:szCs w:val="32"/>
        </w:rPr>
        <w:t>1天</w:t>
      </w:r>
      <w:r w:rsidR="005B6147">
        <w:rPr>
          <w:rFonts w:ascii="仿宋" w:eastAsia="仿宋" w:hAnsi="仿宋" w:cs="仿宋" w:hint="eastAsia"/>
          <w:sz w:val="32"/>
          <w:szCs w:val="32"/>
        </w:rPr>
        <w:t>，</w:t>
      </w:r>
      <w:r w:rsidR="002B1344">
        <w:rPr>
          <w:rFonts w:ascii="仿宋" w:eastAsia="仿宋" w:hAnsi="仿宋" w:cs="仿宋" w:hint="eastAsia"/>
          <w:sz w:val="32"/>
          <w:szCs w:val="32"/>
        </w:rPr>
        <w:t>由</w:t>
      </w:r>
      <w:r w:rsidR="005B6147">
        <w:rPr>
          <w:rFonts w:ascii="仿宋" w:eastAsia="仿宋" w:hAnsi="仿宋" w:cs="仿宋" w:hint="eastAsia"/>
          <w:sz w:val="32"/>
          <w:szCs w:val="32"/>
        </w:rPr>
        <w:t>专家评审组组长</w:t>
      </w:r>
      <w:r w:rsidR="002B1344">
        <w:rPr>
          <w:rFonts w:ascii="仿宋" w:eastAsia="仿宋" w:hAnsi="仿宋" w:cs="仿宋" w:hint="eastAsia"/>
          <w:sz w:val="32"/>
          <w:szCs w:val="32"/>
        </w:rPr>
        <w:t>主持</w:t>
      </w:r>
      <w:r w:rsidR="005B6147">
        <w:rPr>
          <w:rFonts w:ascii="仿宋" w:eastAsia="仿宋" w:hAnsi="仿宋" w:cs="仿宋" w:hint="eastAsia"/>
          <w:sz w:val="32"/>
          <w:szCs w:val="32"/>
        </w:rPr>
        <w:t>。</w:t>
      </w:r>
      <w:r w:rsidR="00F65CBB">
        <w:rPr>
          <w:rFonts w:ascii="仿宋" w:eastAsia="仿宋" w:hAnsi="仿宋" w:cs="仿宋" w:hint="eastAsia"/>
          <w:sz w:val="32"/>
          <w:szCs w:val="32"/>
        </w:rPr>
        <w:t>具体</w:t>
      </w:r>
      <w:r w:rsidR="00B90D51">
        <w:rPr>
          <w:rFonts w:ascii="仿宋" w:eastAsia="仿宋" w:hAnsi="仿宋" w:cs="仿宋"/>
          <w:sz w:val="32"/>
          <w:szCs w:val="32"/>
        </w:rPr>
        <w:t>流程如下：①</w:t>
      </w:r>
      <w:r w:rsidR="004E307A">
        <w:rPr>
          <w:rFonts w:ascii="仿宋" w:eastAsia="仿宋" w:hAnsi="仿宋" w:cs="仿宋"/>
          <w:sz w:val="32"/>
          <w:szCs w:val="32"/>
        </w:rPr>
        <w:t>现场</w:t>
      </w:r>
      <w:r w:rsidR="004E307A">
        <w:rPr>
          <w:rFonts w:ascii="仿宋" w:eastAsia="仿宋" w:hAnsi="仿宋" w:cs="仿宋" w:hint="eastAsia"/>
          <w:sz w:val="32"/>
          <w:szCs w:val="32"/>
        </w:rPr>
        <w:t>检查</w:t>
      </w:r>
      <w:r w:rsidR="004E307A">
        <w:rPr>
          <w:rFonts w:ascii="仿宋" w:eastAsia="仿宋" w:hAnsi="仿宋" w:cs="仿宋"/>
          <w:sz w:val="32"/>
          <w:szCs w:val="32"/>
        </w:rPr>
        <w:t>。</w:t>
      </w:r>
      <w:r w:rsidR="004E307A">
        <w:rPr>
          <w:rFonts w:ascii="仿宋" w:eastAsia="仿宋" w:hAnsi="仿宋" w:cs="仿宋" w:hint="eastAsia"/>
          <w:sz w:val="32"/>
          <w:szCs w:val="32"/>
        </w:rPr>
        <w:t>实地查看工作落实</w:t>
      </w:r>
      <w:r w:rsidR="004E307A">
        <w:rPr>
          <w:rFonts w:ascii="仿宋" w:eastAsia="仿宋" w:hAnsi="仿宋" w:cs="仿宋"/>
          <w:sz w:val="32"/>
          <w:szCs w:val="32"/>
        </w:rPr>
        <w:t>、</w:t>
      </w:r>
      <w:r w:rsidR="004E307A">
        <w:rPr>
          <w:rFonts w:ascii="仿宋" w:eastAsia="仿宋" w:hAnsi="仿宋" w:cs="仿宋" w:hint="eastAsia"/>
          <w:sz w:val="32"/>
          <w:szCs w:val="32"/>
        </w:rPr>
        <w:t>节能环保</w:t>
      </w:r>
      <w:r w:rsidR="004E307A">
        <w:rPr>
          <w:rFonts w:ascii="仿宋" w:eastAsia="仿宋" w:hAnsi="仿宋" w:cs="仿宋"/>
          <w:sz w:val="32"/>
          <w:szCs w:val="32"/>
        </w:rPr>
        <w:t>设施设备</w:t>
      </w:r>
      <w:r w:rsidR="004E307A">
        <w:rPr>
          <w:rFonts w:ascii="仿宋" w:eastAsia="仿宋" w:hAnsi="仿宋" w:cs="仿宋" w:hint="eastAsia"/>
          <w:sz w:val="32"/>
          <w:szCs w:val="32"/>
        </w:rPr>
        <w:t>配备及</w:t>
      </w:r>
      <w:r w:rsidR="004E307A">
        <w:rPr>
          <w:rFonts w:ascii="仿宋" w:eastAsia="仿宋" w:hAnsi="仿宋" w:cs="仿宋"/>
          <w:sz w:val="32"/>
          <w:szCs w:val="32"/>
        </w:rPr>
        <w:t>运行</w:t>
      </w:r>
      <w:r w:rsidR="004E307A">
        <w:rPr>
          <w:rFonts w:ascii="仿宋" w:eastAsia="仿宋" w:hAnsi="仿宋" w:cs="仿宋" w:hint="eastAsia"/>
          <w:sz w:val="32"/>
          <w:szCs w:val="32"/>
        </w:rPr>
        <w:t>、</w:t>
      </w:r>
      <w:r w:rsidR="004E307A">
        <w:rPr>
          <w:rFonts w:ascii="仿宋" w:eastAsia="仿宋" w:hAnsi="仿宋" w:cs="仿宋"/>
          <w:sz w:val="32"/>
          <w:szCs w:val="32"/>
        </w:rPr>
        <w:t>实际效果等情况。</w:t>
      </w:r>
      <w:r w:rsidR="002D7691">
        <w:rPr>
          <w:rFonts w:ascii="仿宋" w:eastAsia="仿宋" w:hAnsi="仿宋" w:cs="仿宋"/>
          <w:sz w:val="32"/>
          <w:szCs w:val="32"/>
        </w:rPr>
        <w:t>②</w:t>
      </w:r>
      <w:r w:rsidR="004E307A">
        <w:rPr>
          <w:rFonts w:ascii="仿宋" w:eastAsia="仿宋" w:hAnsi="仿宋" w:cs="仿宋"/>
          <w:sz w:val="32"/>
          <w:szCs w:val="32"/>
        </w:rPr>
        <w:t>召开座谈会。</w:t>
      </w:r>
      <w:r>
        <w:rPr>
          <w:rFonts w:ascii="仿宋" w:eastAsia="仿宋" w:hAnsi="仿宋" w:cs="仿宋" w:hint="eastAsia"/>
          <w:sz w:val="32"/>
          <w:szCs w:val="32"/>
        </w:rPr>
        <w:t>一是</w:t>
      </w:r>
      <w:r w:rsidR="004E307A">
        <w:rPr>
          <w:rFonts w:ascii="仿宋" w:eastAsia="仿宋" w:hAnsi="仿宋" w:cs="仿宋" w:hint="eastAsia"/>
          <w:sz w:val="32"/>
          <w:szCs w:val="32"/>
        </w:rPr>
        <w:t>听取</w:t>
      </w:r>
      <w:r>
        <w:rPr>
          <w:rFonts w:ascii="仿宋" w:eastAsia="仿宋" w:hAnsi="仿宋" w:cs="仿宋" w:hint="eastAsia"/>
          <w:sz w:val="32"/>
          <w:szCs w:val="32"/>
        </w:rPr>
        <w:t>情况</w:t>
      </w:r>
      <w:r w:rsidR="004E307A">
        <w:rPr>
          <w:rFonts w:ascii="仿宋" w:eastAsia="仿宋" w:hAnsi="仿宋" w:cs="仿宋" w:hint="eastAsia"/>
          <w:sz w:val="32"/>
          <w:szCs w:val="32"/>
        </w:rPr>
        <w:t>介绍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4E307A">
        <w:rPr>
          <w:rFonts w:ascii="仿宋" w:eastAsia="仿宋" w:hAnsi="仿宋" w:cs="仿宋" w:hint="eastAsia"/>
          <w:sz w:val="32"/>
          <w:szCs w:val="32"/>
        </w:rPr>
        <w:t>参评企业介绍参评对象</w:t>
      </w:r>
      <w:r w:rsidR="004E307A">
        <w:rPr>
          <w:rFonts w:ascii="仿宋" w:eastAsia="仿宋" w:hAnsi="仿宋" w:hint="eastAsia"/>
          <w:sz w:val="32"/>
          <w:szCs w:val="32"/>
        </w:rPr>
        <w:t>绿色港口等级评价自我评价情况</w:t>
      </w:r>
      <w:r w:rsidR="004E307A">
        <w:rPr>
          <w:rFonts w:ascii="仿宋" w:eastAsia="仿宋" w:hAnsi="仿宋" w:cs="仿宋" w:hint="eastAsia"/>
          <w:sz w:val="32"/>
          <w:szCs w:val="32"/>
        </w:rPr>
        <w:t>及其他绿色港口相关情况，须通过P</w:t>
      </w:r>
      <w:r w:rsidR="004E307A">
        <w:rPr>
          <w:rFonts w:ascii="仿宋" w:eastAsia="仿宋" w:hAnsi="仿宋" w:cs="仿宋"/>
          <w:sz w:val="32"/>
          <w:szCs w:val="32"/>
        </w:rPr>
        <w:t>PT</w:t>
      </w:r>
      <w:r w:rsidR="004E307A">
        <w:rPr>
          <w:rFonts w:ascii="仿宋" w:eastAsia="仿宋" w:hAnsi="仿宋" w:cs="仿宋" w:hint="eastAsia"/>
          <w:sz w:val="32"/>
          <w:szCs w:val="32"/>
        </w:rPr>
        <w:t>或视频介绍</w:t>
      </w:r>
      <w:r>
        <w:rPr>
          <w:rFonts w:ascii="仿宋" w:eastAsia="仿宋" w:hAnsi="仿宋" w:cs="仿宋" w:hint="eastAsia"/>
          <w:sz w:val="32"/>
          <w:szCs w:val="32"/>
        </w:rPr>
        <w:t>；二是</w:t>
      </w:r>
      <w:r w:rsidR="004E307A">
        <w:rPr>
          <w:rFonts w:ascii="仿宋" w:eastAsia="仿宋" w:hAnsi="仿宋" w:cs="仿宋"/>
          <w:sz w:val="32"/>
          <w:szCs w:val="32"/>
        </w:rPr>
        <w:t>查阅</w:t>
      </w:r>
      <w:r>
        <w:rPr>
          <w:rFonts w:ascii="仿宋" w:eastAsia="仿宋" w:hAnsi="仿宋" w:cs="仿宋" w:hint="eastAsia"/>
          <w:sz w:val="32"/>
          <w:szCs w:val="32"/>
        </w:rPr>
        <w:t>相关</w:t>
      </w:r>
      <w:r w:rsidR="004E307A">
        <w:rPr>
          <w:rFonts w:ascii="仿宋" w:eastAsia="仿宋" w:hAnsi="仿宋" w:cs="仿宋"/>
          <w:sz w:val="32"/>
          <w:szCs w:val="32"/>
        </w:rPr>
        <w:t>资料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2D7691">
        <w:rPr>
          <w:rFonts w:ascii="仿宋" w:eastAsia="仿宋" w:hAnsi="仿宋" w:cs="仿宋"/>
          <w:sz w:val="32"/>
          <w:szCs w:val="32"/>
        </w:rPr>
        <w:t>专家评审组核查相关</w:t>
      </w:r>
      <w:r w:rsidR="00E165AB">
        <w:rPr>
          <w:rFonts w:ascii="仿宋" w:eastAsia="仿宋" w:hAnsi="仿宋" w:cs="仿宋" w:hint="eastAsia"/>
          <w:sz w:val="32"/>
          <w:szCs w:val="32"/>
        </w:rPr>
        <w:t>文件资料</w:t>
      </w:r>
      <w:r>
        <w:rPr>
          <w:rFonts w:ascii="仿宋" w:eastAsia="仿宋" w:hAnsi="仿宋" w:cs="仿宋" w:hint="eastAsia"/>
          <w:sz w:val="32"/>
          <w:szCs w:val="32"/>
        </w:rPr>
        <w:t>；三是互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动交流，</w:t>
      </w:r>
      <w:r w:rsidR="00B90D51">
        <w:rPr>
          <w:rFonts w:ascii="仿宋" w:eastAsia="仿宋" w:hAnsi="仿宋" w:cs="仿宋"/>
          <w:sz w:val="32"/>
          <w:szCs w:val="32"/>
        </w:rPr>
        <w:t>专家评审组结合</w:t>
      </w:r>
      <w:r w:rsidR="00874050">
        <w:rPr>
          <w:rFonts w:ascii="仿宋" w:eastAsia="仿宋" w:hAnsi="仿宋" w:cs="仿宋" w:hint="eastAsia"/>
          <w:sz w:val="32"/>
          <w:szCs w:val="32"/>
        </w:rPr>
        <w:t>评审</w:t>
      </w:r>
      <w:r w:rsidR="00B90D51">
        <w:rPr>
          <w:rFonts w:ascii="仿宋" w:eastAsia="仿宋" w:hAnsi="仿宋" w:cs="仿宋"/>
          <w:sz w:val="32"/>
          <w:szCs w:val="32"/>
        </w:rPr>
        <w:t>材料</w:t>
      </w:r>
      <w:r w:rsidR="00513102">
        <w:rPr>
          <w:rFonts w:ascii="仿宋" w:eastAsia="仿宋" w:hAnsi="仿宋" w:cs="仿宋" w:hint="eastAsia"/>
          <w:sz w:val="32"/>
          <w:szCs w:val="32"/>
        </w:rPr>
        <w:t>、参评企业情况介绍、现场查验情况</w:t>
      </w:r>
      <w:r w:rsidR="004E307A">
        <w:rPr>
          <w:rFonts w:ascii="仿宋" w:eastAsia="仿宋" w:hAnsi="仿宋" w:cs="仿宋" w:hint="eastAsia"/>
          <w:sz w:val="32"/>
          <w:szCs w:val="32"/>
        </w:rPr>
        <w:t>等</w:t>
      </w:r>
      <w:r w:rsidR="00513102">
        <w:rPr>
          <w:rFonts w:ascii="仿宋" w:eastAsia="仿宋" w:hAnsi="仿宋" w:cs="仿宋" w:hint="eastAsia"/>
          <w:sz w:val="32"/>
          <w:szCs w:val="32"/>
        </w:rPr>
        <w:t>向参评企业</w:t>
      </w:r>
      <w:r w:rsidR="00B90D51">
        <w:rPr>
          <w:rFonts w:ascii="仿宋" w:eastAsia="仿宋" w:hAnsi="仿宋" w:cs="仿宋"/>
          <w:sz w:val="32"/>
          <w:szCs w:val="32"/>
        </w:rPr>
        <w:t>进行提问，</w:t>
      </w:r>
      <w:r w:rsidR="00513102">
        <w:rPr>
          <w:rFonts w:ascii="仿宋" w:eastAsia="仿宋" w:hAnsi="仿宋" w:cs="仿宋" w:hint="eastAsia"/>
          <w:sz w:val="32"/>
          <w:szCs w:val="32"/>
        </w:rPr>
        <w:t>参评企业</w:t>
      </w:r>
      <w:r w:rsidR="00B90D51">
        <w:rPr>
          <w:rFonts w:ascii="仿宋" w:eastAsia="仿宋" w:hAnsi="仿宋" w:cs="仿宋"/>
          <w:sz w:val="32"/>
          <w:szCs w:val="32"/>
        </w:rPr>
        <w:t>进行作答。</w:t>
      </w:r>
      <w:r w:rsidR="00A971BE">
        <w:rPr>
          <w:rFonts w:ascii="仿宋" w:eastAsia="仿宋" w:hAnsi="仿宋" w:cs="仿宋" w:hint="eastAsia"/>
          <w:sz w:val="32"/>
          <w:szCs w:val="32"/>
        </w:rPr>
        <w:t>③专家组</w:t>
      </w:r>
      <w:r w:rsidR="009225B7">
        <w:rPr>
          <w:rFonts w:ascii="仿宋" w:eastAsia="仿宋" w:hAnsi="仿宋" w:cs="仿宋" w:hint="eastAsia"/>
          <w:sz w:val="32"/>
          <w:szCs w:val="32"/>
        </w:rPr>
        <w:t>讨论</w:t>
      </w:r>
      <w:r w:rsidR="00E165AB">
        <w:rPr>
          <w:rFonts w:ascii="仿宋" w:eastAsia="仿宋" w:hAnsi="仿宋" w:cs="仿宋" w:hint="eastAsia"/>
          <w:sz w:val="32"/>
          <w:szCs w:val="32"/>
        </w:rPr>
        <w:t>形成意见</w:t>
      </w:r>
      <w:r w:rsidR="00AE2E9E">
        <w:rPr>
          <w:rFonts w:ascii="仿宋" w:eastAsia="仿宋" w:hAnsi="仿宋" w:cs="仿宋" w:hint="eastAsia"/>
          <w:sz w:val="32"/>
          <w:szCs w:val="32"/>
        </w:rPr>
        <w:t>和报告</w:t>
      </w:r>
      <w:r w:rsidR="009225B7">
        <w:rPr>
          <w:rFonts w:ascii="仿宋" w:eastAsia="仿宋" w:hAnsi="仿宋" w:cs="仿宋" w:hint="eastAsia"/>
          <w:sz w:val="32"/>
          <w:szCs w:val="32"/>
        </w:rPr>
        <w:t>。</w:t>
      </w:r>
      <w:r w:rsidR="00B90D51">
        <w:rPr>
          <w:rFonts w:ascii="仿宋" w:eastAsia="仿宋" w:hAnsi="仿宋" w:cs="仿宋"/>
          <w:sz w:val="32"/>
          <w:szCs w:val="32"/>
        </w:rPr>
        <w:t>专家评审组</w:t>
      </w:r>
      <w:r w:rsidR="00E165AB">
        <w:rPr>
          <w:rFonts w:ascii="仿宋" w:eastAsia="仿宋" w:hAnsi="仿宋" w:cs="仿宋" w:hint="eastAsia"/>
          <w:sz w:val="32"/>
          <w:szCs w:val="32"/>
        </w:rPr>
        <w:t>进行内部讨论</w:t>
      </w:r>
      <w:r w:rsidR="00B90D51">
        <w:rPr>
          <w:rFonts w:ascii="仿宋" w:eastAsia="仿宋" w:hAnsi="仿宋" w:cs="仿宋"/>
          <w:sz w:val="32"/>
          <w:szCs w:val="32"/>
        </w:rPr>
        <w:t>，</w:t>
      </w:r>
      <w:r w:rsidR="00E165AB">
        <w:rPr>
          <w:rFonts w:ascii="仿宋" w:eastAsia="仿宋" w:hAnsi="仿宋" w:cs="仿宋" w:hint="eastAsia"/>
          <w:sz w:val="32"/>
          <w:szCs w:val="32"/>
        </w:rPr>
        <w:t>复核自评价</w:t>
      </w:r>
      <w:r w:rsidR="00874050">
        <w:rPr>
          <w:rFonts w:ascii="仿宋" w:eastAsia="仿宋" w:hAnsi="仿宋" w:cs="仿宋" w:hint="eastAsia"/>
          <w:sz w:val="32"/>
          <w:szCs w:val="32"/>
        </w:rPr>
        <w:t>报告</w:t>
      </w:r>
      <w:r w:rsidR="009225B7">
        <w:rPr>
          <w:rFonts w:ascii="仿宋" w:eastAsia="仿宋" w:hAnsi="仿宋" w:cs="仿宋" w:hint="eastAsia"/>
          <w:sz w:val="32"/>
          <w:szCs w:val="32"/>
        </w:rPr>
        <w:t>，</w:t>
      </w:r>
      <w:r w:rsidR="00E165AB">
        <w:rPr>
          <w:rFonts w:ascii="仿宋" w:eastAsia="仿宋" w:hAnsi="仿宋" w:cs="仿宋" w:hint="eastAsia"/>
          <w:sz w:val="32"/>
          <w:szCs w:val="32"/>
        </w:rPr>
        <w:t>形成专家评审意见</w:t>
      </w:r>
      <w:r w:rsidR="009225B7">
        <w:rPr>
          <w:rFonts w:ascii="仿宋" w:eastAsia="仿宋" w:hAnsi="仿宋" w:cs="仿宋" w:hint="eastAsia"/>
          <w:sz w:val="32"/>
          <w:szCs w:val="32"/>
        </w:rPr>
        <w:t>和</w:t>
      </w:r>
      <w:r w:rsidR="00E165AB">
        <w:rPr>
          <w:rFonts w:ascii="仿宋" w:eastAsia="仿宋" w:hAnsi="仿宋" w:cs="仿宋" w:hint="eastAsia"/>
          <w:sz w:val="32"/>
          <w:szCs w:val="32"/>
        </w:rPr>
        <w:t>打分</w:t>
      </w:r>
      <w:r w:rsidR="00AE2E9E">
        <w:rPr>
          <w:rFonts w:ascii="仿宋" w:eastAsia="仿宋" w:hAnsi="仿宋" w:cs="仿宋" w:hint="eastAsia"/>
          <w:sz w:val="32"/>
          <w:szCs w:val="32"/>
        </w:rPr>
        <w:t>，编写专家评审报告</w:t>
      </w:r>
      <w:r w:rsidR="00B90D51">
        <w:rPr>
          <w:rFonts w:ascii="仿宋" w:eastAsia="仿宋" w:hAnsi="仿宋" w:cs="仿宋"/>
          <w:sz w:val="32"/>
          <w:szCs w:val="32"/>
        </w:rPr>
        <w:t>。</w:t>
      </w:r>
      <w:r w:rsidR="00A971BE">
        <w:rPr>
          <w:rFonts w:ascii="仿宋" w:eastAsia="仿宋" w:hAnsi="仿宋" w:cs="仿宋" w:hint="eastAsia"/>
          <w:sz w:val="32"/>
          <w:szCs w:val="32"/>
        </w:rPr>
        <w:t>④意见反馈。</w:t>
      </w:r>
      <w:r w:rsidR="009225B7">
        <w:rPr>
          <w:rFonts w:ascii="仿宋" w:eastAsia="仿宋" w:hAnsi="仿宋" w:cs="仿宋" w:hint="eastAsia"/>
          <w:sz w:val="32"/>
          <w:szCs w:val="32"/>
        </w:rPr>
        <w:t>专家评审组向参评单位宣读评价结果，</w:t>
      </w:r>
      <w:r w:rsidR="00785571">
        <w:rPr>
          <w:rFonts w:ascii="仿宋" w:eastAsia="仿宋" w:hAnsi="仿宋" w:cs="仿宋" w:hint="eastAsia"/>
          <w:sz w:val="32"/>
          <w:szCs w:val="32"/>
        </w:rPr>
        <w:t>听取申报企业说明和答</w:t>
      </w:r>
      <w:r w:rsidR="00A971BE">
        <w:rPr>
          <w:rFonts w:ascii="仿宋" w:eastAsia="仿宋" w:hAnsi="仿宋" w:cs="仿宋" w:hint="eastAsia"/>
          <w:sz w:val="32"/>
          <w:szCs w:val="32"/>
        </w:rPr>
        <w:t>复</w:t>
      </w:r>
      <w:r w:rsidR="00785571">
        <w:rPr>
          <w:rFonts w:ascii="仿宋" w:eastAsia="仿宋" w:hAnsi="仿宋" w:cs="仿宋" w:hint="eastAsia"/>
          <w:sz w:val="32"/>
          <w:szCs w:val="32"/>
        </w:rPr>
        <w:t>，确认后专家评审组全体成员和申报企业代表签字</w:t>
      </w:r>
      <w:r w:rsidR="009225B7">
        <w:rPr>
          <w:rFonts w:ascii="仿宋" w:eastAsia="仿宋" w:hAnsi="仿宋" w:cs="仿宋" w:hint="eastAsia"/>
          <w:sz w:val="32"/>
          <w:szCs w:val="32"/>
        </w:rPr>
        <w:t>。</w:t>
      </w:r>
    </w:p>
    <w:p w14:paraId="51AC93EC" w14:textId="1EF0A053" w:rsidR="00633711" w:rsidRPr="00B30E50" w:rsidRDefault="00633711" w:rsidP="00633711">
      <w:pPr>
        <w:ind w:firstLine="640"/>
        <w:jc w:val="both"/>
        <w:rPr>
          <w:rFonts w:ascii="黑体" w:eastAsia="黑体" w:hAnsi="黑体"/>
          <w:b/>
          <w:sz w:val="32"/>
          <w:szCs w:val="32"/>
        </w:rPr>
      </w:pPr>
      <w:r w:rsidRPr="00B30E50">
        <w:rPr>
          <w:rFonts w:ascii="黑体" w:eastAsia="黑体" w:hAnsi="黑体" w:hint="eastAsia"/>
          <w:b/>
          <w:sz w:val="32"/>
          <w:szCs w:val="32"/>
        </w:rPr>
        <w:t>三、评委会审</w:t>
      </w:r>
      <w:r w:rsidR="004E307A" w:rsidRPr="00B30E50">
        <w:rPr>
          <w:rFonts w:ascii="黑体" w:eastAsia="黑体" w:hAnsi="黑体" w:hint="eastAsia"/>
          <w:b/>
          <w:sz w:val="32"/>
          <w:szCs w:val="32"/>
        </w:rPr>
        <w:t>定</w:t>
      </w:r>
    </w:p>
    <w:p w14:paraId="3AA6A6C3" w14:textId="6C619CA3" w:rsidR="00D9241A" w:rsidRDefault="00D9241A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D9241A">
        <w:rPr>
          <w:rFonts w:ascii="仿宋" w:eastAsia="仿宋" w:hAnsi="仿宋" w:hint="eastAsia"/>
          <w:bCs/>
          <w:sz w:val="32"/>
          <w:szCs w:val="32"/>
        </w:rPr>
        <w:t>现场评审结束后，</w:t>
      </w:r>
      <w:r>
        <w:rPr>
          <w:rFonts w:ascii="仿宋" w:eastAsia="仿宋" w:hAnsi="仿宋" w:cs="仿宋" w:hint="eastAsia"/>
          <w:sz w:val="32"/>
          <w:szCs w:val="32"/>
        </w:rPr>
        <w:t>即</w:t>
      </w:r>
      <w:r>
        <w:rPr>
          <w:rFonts w:ascii="仿宋" w:eastAsia="仿宋" w:hAnsi="仿宋" w:cs="仿宋"/>
          <w:sz w:val="32"/>
          <w:szCs w:val="32"/>
        </w:rPr>
        <w:t>进入</w:t>
      </w:r>
      <w:r>
        <w:rPr>
          <w:rFonts w:ascii="仿宋" w:eastAsia="仿宋" w:hAnsi="仿宋" w:cs="仿宋" w:hint="eastAsia"/>
          <w:sz w:val="32"/>
          <w:szCs w:val="32"/>
        </w:rPr>
        <w:t>评委会审</w:t>
      </w:r>
      <w:r w:rsidR="00B30E50">
        <w:rPr>
          <w:rFonts w:ascii="仿宋" w:eastAsia="仿宋" w:hAnsi="仿宋" w:cs="仿宋" w:hint="eastAsia"/>
          <w:sz w:val="32"/>
          <w:szCs w:val="32"/>
        </w:rPr>
        <w:t>定</w:t>
      </w:r>
      <w:r>
        <w:rPr>
          <w:rFonts w:ascii="仿宋" w:eastAsia="仿宋" w:hAnsi="仿宋" w:cs="仿宋" w:hint="eastAsia"/>
          <w:sz w:val="32"/>
          <w:szCs w:val="32"/>
        </w:rPr>
        <w:t>环节。评价办</w:t>
      </w:r>
      <w:r w:rsidR="00A225D5">
        <w:rPr>
          <w:rFonts w:ascii="仿宋" w:eastAsia="仿宋" w:hAnsi="仿宋" w:cs="仿宋" w:hint="eastAsia"/>
          <w:sz w:val="32"/>
          <w:szCs w:val="32"/>
        </w:rPr>
        <w:t>负责</w:t>
      </w:r>
      <w:r w:rsidR="008D0E1B">
        <w:rPr>
          <w:rFonts w:ascii="仿宋" w:eastAsia="仿宋" w:hAnsi="仿宋" w:cs="仿宋" w:hint="eastAsia"/>
          <w:sz w:val="32"/>
          <w:szCs w:val="32"/>
        </w:rPr>
        <w:t>组织召开评委会会议，</w:t>
      </w:r>
      <w:r w:rsidR="00CC3CCC">
        <w:rPr>
          <w:rFonts w:ascii="仿宋" w:eastAsia="仿宋" w:hAnsi="仿宋" w:cs="仿宋" w:hint="eastAsia"/>
          <w:sz w:val="32"/>
          <w:szCs w:val="32"/>
        </w:rPr>
        <w:t>评委会对现场评审结果进行审核</w:t>
      </w:r>
      <w:r w:rsidR="008D0E1B">
        <w:rPr>
          <w:rFonts w:ascii="仿宋" w:eastAsia="仿宋" w:hAnsi="仿宋" w:cs="仿宋" w:hint="eastAsia"/>
          <w:sz w:val="32"/>
          <w:szCs w:val="32"/>
        </w:rPr>
        <w:t>。</w:t>
      </w:r>
      <w:r w:rsidR="003E7F0D">
        <w:rPr>
          <w:rFonts w:ascii="仿宋" w:eastAsia="仿宋" w:hAnsi="仿宋" w:hint="eastAsia"/>
          <w:bCs/>
          <w:sz w:val="32"/>
          <w:szCs w:val="32"/>
        </w:rPr>
        <w:t>参加评委会会议的委员人数不得少于四分之三。参评对象</w:t>
      </w:r>
      <w:r w:rsidR="003E7F0D">
        <w:rPr>
          <w:rFonts w:ascii="仿宋" w:eastAsia="仿宋" w:hAnsi="仿宋" w:hint="eastAsia"/>
          <w:sz w:val="32"/>
          <w:szCs w:val="32"/>
        </w:rPr>
        <w:t>自我评价为5星级绿色港口的</w:t>
      </w:r>
      <w:r w:rsidR="00B30E50">
        <w:rPr>
          <w:rFonts w:ascii="仿宋" w:eastAsia="仿宋" w:hAnsi="仿宋" w:hint="eastAsia"/>
          <w:sz w:val="32"/>
          <w:szCs w:val="32"/>
        </w:rPr>
        <w:t>参评企业</w:t>
      </w:r>
      <w:r w:rsidR="003E7F0D">
        <w:rPr>
          <w:rFonts w:ascii="仿宋" w:eastAsia="仿宋" w:hAnsi="仿宋" w:hint="eastAsia"/>
          <w:sz w:val="32"/>
          <w:szCs w:val="32"/>
        </w:rPr>
        <w:t>，须在评委会会议上进行答辩</w:t>
      </w:r>
      <w:r w:rsidR="004E307A">
        <w:rPr>
          <w:rFonts w:ascii="仿宋" w:eastAsia="仿宋" w:hAnsi="仿宋" w:hint="eastAsia"/>
          <w:sz w:val="32"/>
          <w:szCs w:val="32"/>
        </w:rPr>
        <w:t>陈</w:t>
      </w:r>
      <w:r w:rsidR="003E7F0D">
        <w:rPr>
          <w:rFonts w:ascii="仿宋" w:eastAsia="仿宋" w:hAnsi="仿宋" w:hint="eastAsia"/>
          <w:sz w:val="32"/>
          <w:szCs w:val="32"/>
        </w:rPr>
        <w:t>述。</w:t>
      </w:r>
      <w:r w:rsidR="008D0E1B">
        <w:rPr>
          <w:rFonts w:ascii="仿宋" w:eastAsia="仿宋" w:hAnsi="仿宋" w:cs="仿宋" w:hint="eastAsia"/>
          <w:sz w:val="32"/>
          <w:szCs w:val="32"/>
        </w:rPr>
        <w:t>评委会审核具体流程如下：</w:t>
      </w:r>
    </w:p>
    <w:p w14:paraId="093252B6" w14:textId="4EF9B24C" w:rsidR="008D0E1B" w:rsidRDefault="008D0E1B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B30E50">
        <w:rPr>
          <w:rFonts w:ascii="楷体" w:eastAsia="楷体" w:hAnsi="楷体" w:cs="仿宋" w:hint="eastAsia"/>
          <w:b/>
          <w:bCs/>
          <w:sz w:val="32"/>
          <w:szCs w:val="32"/>
        </w:rPr>
        <w:t>1.</w:t>
      </w:r>
      <w:r w:rsidR="00F46481" w:rsidRPr="00B30E50">
        <w:rPr>
          <w:rFonts w:ascii="楷体" w:eastAsia="楷体" w:hAnsi="楷体" w:cs="仿宋" w:hint="eastAsia"/>
          <w:b/>
          <w:bCs/>
          <w:sz w:val="32"/>
          <w:szCs w:val="32"/>
        </w:rPr>
        <w:t>听取</w:t>
      </w:r>
      <w:r w:rsidR="00B91141" w:rsidRPr="00B30E50">
        <w:rPr>
          <w:rFonts w:ascii="楷体" w:eastAsia="楷体" w:hAnsi="楷体" w:cs="仿宋" w:hint="eastAsia"/>
          <w:b/>
          <w:bCs/>
          <w:sz w:val="32"/>
          <w:szCs w:val="32"/>
        </w:rPr>
        <w:t>专家评审组汇报</w:t>
      </w:r>
      <w:r w:rsidR="00F46481" w:rsidRPr="00B30E50">
        <w:rPr>
          <w:rFonts w:ascii="楷体" w:eastAsia="楷体" w:hAnsi="楷体" w:cs="仿宋" w:hint="eastAsia"/>
          <w:b/>
          <w:bCs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专家评审组组长</w:t>
      </w:r>
      <w:r w:rsidR="00CC3CCC">
        <w:rPr>
          <w:rFonts w:ascii="仿宋" w:eastAsia="仿宋" w:hAnsi="仿宋" w:cs="仿宋" w:hint="eastAsia"/>
          <w:sz w:val="32"/>
          <w:szCs w:val="32"/>
        </w:rPr>
        <w:t>或成员</w:t>
      </w:r>
      <w:r w:rsidR="00F46481">
        <w:rPr>
          <w:rFonts w:ascii="仿宋" w:eastAsia="仿宋" w:hAnsi="仿宋" w:cs="仿宋" w:hint="eastAsia"/>
          <w:sz w:val="32"/>
          <w:szCs w:val="32"/>
        </w:rPr>
        <w:t>汇报</w:t>
      </w:r>
      <w:r w:rsidR="00B91141">
        <w:rPr>
          <w:rFonts w:ascii="仿宋" w:eastAsia="仿宋" w:hAnsi="仿宋" w:cs="仿宋" w:hint="eastAsia"/>
          <w:sz w:val="32"/>
          <w:szCs w:val="32"/>
        </w:rPr>
        <w:t>现场评审工作</w:t>
      </w:r>
      <w:r w:rsidR="00CC3CCC">
        <w:rPr>
          <w:rFonts w:ascii="仿宋" w:eastAsia="仿宋" w:hAnsi="仿宋" w:cs="仿宋" w:hint="eastAsia"/>
          <w:sz w:val="32"/>
          <w:szCs w:val="32"/>
        </w:rPr>
        <w:t>开展情况</w:t>
      </w:r>
      <w:r w:rsidR="00B91141">
        <w:rPr>
          <w:rFonts w:ascii="仿宋" w:eastAsia="仿宋" w:hAnsi="仿宋" w:cs="仿宋" w:hint="eastAsia"/>
          <w:sz w:val="32"/>
          <w:szCs w:val="32"/>
        </w:rPr>
        <w:t>、</w:t>
      </w:r>
      <w:r w:rsidR="00F46481">
        <w:rPr>
          <w:rFonts w:ascii="仿宋" w:eastAsia="仿宋" w:hAnsi="仿宋" w:cs="仿宋" w:hint="eastAsia"/>
          <w:sz w:val="32"/>
          <w:szCs w:val="32"/>
        </w:rPr>
        <w:t>专家评审</w:t>
      </w:r>
      <w:r w:rsidR="00B91141">
        <w:rPr>
          <w:rFonts w:ascii="仿宋" w:eastAsia="仿宋" w:hAnsi="仿宋" w:cs="仿宋" w:hint="eastAsia"/>
          <w:sz w:val="32"/>
          <w:szCs w:val="32"/>
        </w:rPr>
        <w:t>意见</w:t>
      </w:r>
      <w:r w:rsidR="00CC3CCC">
        <w:rPr>
          <w:rFonts w:ascii="仿宋" w:eastAsia="仿宋" w:hAnsi="仿宋" w:cs="仿宋" w:hint="eastAsia"/>
          <w:sz w:val="32"/>
          <w:szCs w:val="32"/>
        </w:rPr>
        <w:t>和现场评审结果</w:t>
      </w:r>
      <w:r w:rsidR="00B82F01">
        <w:rPr>
          <w:rFonts w:ascii="仿宋" w:eastAsia="仿宋" w:hAnsi="仿宋" w:cs="仿宋" w:hint="eastAsia"/>
          <w:sz w:val="32"/>
          <w:szCs w:val="32"/>
        </w:rPr>
        <w:t>。</w:t>
      </w:r>
    </w:p>
    <w:p w14:paraId="7737B253" w14:textId="2C4C5DC5" w:rsidR="00F46481" w:rsidRDefault="008D0E1B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B30E50">
        <w:rPr>
          <w:rFonts w:ascii="楷体" w:eastAsia="楷体" w:hAnsi="楷体" w:cs="仿宋" w:hint="eastAsia"/>
          <w:b/>
          <w:bCs/>
          <w:sz w:val="32"/>
          <w:szCs w:val="32"/>
        </w:rPr>
        <w:t>2.</w:t>
      </w:r>
      <w:r w:rsidR="005A1578" w:rsidRPr="00B30E50">
        <w:rPr>
          <w:rFonts w:ascii="楷体" w:eastAsia="楷体" w:hAnsi="楷体" w:cs="仿宋" w:hint="eastAsia"/>
          <w:b/>
          <w:bCs/>
          <w:sz w:val="32"/>
          <w:szCs w:val="32"/>
        </w:rPr>
        <w:t>评委会</w:t>
      </w:r>
      <w:r w:rsidR="00A90F2E" w:rsidRPr="00B30E50">
        <w:rPr>
          <w:rFonts w:ascii="楷体" w:eastAsia="楷体" w:hAnsi="楷体" w:cs="仿宋" w:hint="eastAsia"/>
          <w:b/>
          <w:bCs/>
          <w:sz w:val="32"/>
          <w:szCs w:val="32"/>
        </w:rPr>
        <w:t>审议</w:t>
      </w:r>
      <w:r w:rsidRPr="00B30E50">
        <w:rPr>
          <w:rFonts w:ascii="楷体" w:eastAsia="楷体" w:hAnsi="楷体" w:cs="仿宋" w:hint="eastAsia"/>
          <w:b/>
          <w:bCs/>
          <w:sz w:val="32"/>
          <w:szCs w:val="32"/>
        </w:rPr>
        <w:t>。</w:t>
      </w:r>
      <w:r w:rsidR="00A90F2E">
        <w:rPr>
          <w:rFonts w:ascii="仿宋" w:eastAsia="仿宋" w:hAnsi="仿宋" w:cs="仿宋" w:hint="eastAsia"/>
          <w:sz w:val="32"/>
          <w:szCs w:val="32"/>
        </w:rPr>
        <w:t>评委会</w:t>
      </w:r>
      <w:r w:rsidR="005A1578">
        <w:rPr>
          <w:rFonts w:ascii="仿宋" w:eastAsia="仿宋" w:hAnsi="仿宋" w:cs="仿宋" w:hint="eastAsia"/>
          <w:sz w:val="32"/>
          <w:szCs w:val="32"/>
        </w:rPr>
        <w:t>审核相关材料，</w:t>
      </w:r>
      <w:r w:rsidR="00A90F2E">
        <w:rPr>
          <w:rFonts w:ascii="仿宋" w:eastAsia="仿宋" w:hAnsi="仿宋" w:cs="仿宋" w:hint="eastAsia"/>
          <w:sz w:val="32"/>
          <w:szCs w:val="32"/>
        </w:rPr>
        <w:t>审议</w:t>
      </w:r>
      <w:r w:rsidR="005A1578">
        <w:rPr>
          <w:rFonts w:ascii="仿宋" w:eastAsia="仿宋" w:hAnsi="仿宋" w:cs="仿宋" w:hint="eastAsia"/>
          <w:sz w:val="32"/>
          <w:szCs w:val="32"/>
        </w:rPr>
        <w:t>专家</w:t>
      </w:r>
      <w:r w:rsidR="00A90F2E">
        <w:rPr>
          <w:rFonts w:ascii="仿宋" w:eastAsia="仿宋" w:hAnsi="仿宋" w:cs="仿宋" w:hint="eastAsia"/>
          <w:sz w:val="32"/>
          <w:szCs w:val="32"/>
        </w:rPr>
        <w:t>现场评审</w:t>
      </w:r>
      <w:r w:rsidR="005A1578">
        <w:rPr>
          <w:rFonts w:ascii="仿宋" w:eastAsia="仿宋" w:hAnsi="仿宋" w:cs="仿宋" w:hint="eastAsia"/>
          <w:sz w:val="32"/>
          <w:szCs w:val="32"/>
        </w:rPr>
        <w:t>意见</w:t>
      </w:r>
      <w:r w:rsidR="00F46481">
        <w:rPr>
          <w:rFonts w:ascii="仿宋" w:eastAsia="仿宋" w:hAnsi="仿宋" w:cs="仿宋"/>
          <w:sz w:val="32"/>
          <w:szCs w:val="32"/>
        </w:rPr>
        <w:t>。</w:t>
      </w:r>
    </w:p>
    <w:p w14:paraId="25545E69" w14:textId="7F847433" w:rsidR="00F46481" w:rsidRDefault="00CC3CCC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B30E50">
        <w:rPr>
          <w:rFonts w:ascii="楷体" w:eastAsia="楷体" w:hAnsi="楷体" w:cs="仿宋" w:hint="eastAsia"/>
          <w:b/>
          <w:bCs/>
          <w:sz w:val="32"/>
          <w:szCs w:val="32"/>
        </w:rPr>
        <w:t>3</w:t>
      </w:r>
      <w:r w:rsidR="00F46481" w:rsidRPr="00B30E50">
        <w:rPr>
          <w:rFonts w:ascii="楷体" w:eastAsia="楷体" w:hAnsi="楷体" w:cs="仿宋" w:hint="eastAsia"/>
          <w:b/>
          <w:bCs/>
          <w:sz w:val="32"/>
          <w:szCs w:val="32"/>
        </w:rPr>
        <w:t>.评委会投票。</w:t>
      </w:r>
      <w:r w:rsidR="0066772D">
        <w:rPr>
          <w:rFonts w:ascii="仿宋" w:eastAsia="仿宋" w:hAnsi="仿宋" w:cs="仿宋" w:hint="eastAsia"/>
          <w:sz w:val="32"/>
          <w:szCs w:val="32"/>
        </w:rPr>
        <w:t>评委会进行无记名投票，3星级、4星级绿色港口须</w:t>
      </w:r>
      <w:r w:rsidR="005A1578">
        <w:rPr>
          <w:rFonts w:ascii="仿宋" w:eastAsia="仿宋" w:hAnsi="仿宋" w:cs="仿宋" w:hint="eastAsia"/>
          <w:sz w:val="32"/>
          <w:szCs w:val="32"/>
        </w:rPr>
        <w:t>获得</w:t>
      </w:r>
      <w:r w:rsidR="00A90F2E">
        <w:rPr>
          <w:rFonts w:ascii="仿宋" w:eastAsia="仿宋" w:hAnsi="仿宋" w:cs="仿宋" w:hint="eastAsia"/>
          <w:sz w:val="32"/>
          <w:szCs w:val="32"/>
        </w:rPr>
        <w:t>三分之二及</w:t>
      </w:r>
      <w:r w:rsidR="0066772D">
        <w:rPr>
          <w:rFonts w:ascii="仿宋" w:eastAsia="仿宋" w:hAnsi="仿宋" w:cs="仿宋" w:hint="eastAsia"/>
          <w:sz w:val="32"/>
          <w:szCs w:val="32"/>
        </w:rPr>
        <w:t>以上</w:t>
      </w:r>
      <w:r w:rsidR="00B82F01">
        <w:rPr>
          <w:rFonts w:ascii="仿宋" w:eastAsia="仿宋" w:hAnsi="仿宋" w:cs="仿宋" w:hint="eastAsia"/>
          <w:sz w:val="32"/>
          <w:szCs w:val="32"/>
        </w:rPr>
        <w:t>委员</w:t>
      </w:r>
      <w:r w:rsidR="0066772D">
        <w:rPr>
          <w:rFonts w:ascii="仿宋" w:eastAsia="仿宋" w:hAnsi="仿宋" w:cs="仿宋" w:hint="eastAsia"/>
          <w:sz w:val="32"/>
          <w:szCs w:val="32"/>
        </w:rPr>
        <w:t>同意</w:t>
      </w:r>
      <w:r w:rsidR="00A90F2E">
        <w:rPr>
          <w:rFonts w:ascii="仿宋" w:eastAsia="仿宋" w:hAnsi="仿宋" w:cs="仿宋" w:hint="eastAsia"/>
          <w:sz w:val="32"/>
          <w:szCs w:val="32"/>
        </w:rPr>
        <w:t>票</w:t>
      </w:r>
      <w:r w:rsidR="0066772D">
        <w:rPr>
          <w:rFonts w:ascii="仿宋" w:eastAsia="仿宋" w:hAnsi="仿宋" w:cs="仿宋" w:hint="eastAsia"/>
          <w:sz w:val="32"/>
          <w:szCs w:val="32"/>
        </w:rPr>
        <w:t>方可通过</w:t>
      </w:r>
      <w:r w:rsidR="005A1578">
        <w:rPr>
          <w:rFonts w:ascii="仿宋" w:eastAsia="仿宋" w:hAnsi="仿宋" w:cs="仿宋" w:hint="eastAsia"/>
          <w:sz w:val="32"/>
          <w:szCs w:val="32"/>
        </w:rPr>
        <w:t>，</w:t>
      </w:r>
      <w:r w:rsidR="0066772D">
        <w:rPr>
          <w:rFonts w:ascii="仿宋" w:eastAsia="仿宋" w:hAnsi="仿宋" w:cs="仿宋" w:hint="eastAsia"/>
          <w:sz w:val="32"/>
          <w:szCs w:val="32"/>
        </w:rPr>
        <w:t>5星级绿色港口须</w:t>
      </w:r>
      <w:r w:rsidR="005A1578">
        <w:rPr>
          <w:rFonts w:ascii="仿宋" w:eastAsia="仿宋" w:hAnsi="仿宋" w:cs="仿宋" w:hint="eastAsia"/>
          <w:sz w:val="32"/>
          <w:szCs w:val="32"/>
        </w:rPr>
        <w:t>获得四分之三及</w:t>
      </w:r>
      <w:r w:rsidR="0066772D">
        <w:rPr>
          <w:rFonts w:ascii="仿宋" w:eastAsia="仿宋" w:hAnsi="仿宋" w:cs="仿宋" w:hint="eastAsia"/>
          <w:sz w:val="32"/>
          <w:szCs w:val="32"/>
        </w:rPr>
        <w:t>以上</w:t>
      </w:r>
      <w:r w:rsidR="00B82F01">
        <w:rPr>
          <w:rFonts w:ascii="仿宋" w:eastAsia="仿宋" w:hAnsi="仿宋" w:cs="仿宋" w:hint="eastAsia"/>
          <w:sz w:val="32"/>
          <w:szCs w:val="32"/>
        </w:rPr>
        <w:t>委员</w:t>
      </w:r>
      <w:r w:rsidR="0066772D">
        <w:rPr>
          <w:rFonts w:ascii="仿宋" w:eastAsia="仿宋" w:hAnsi="仿宋" w:cs="仿宋" w:hint="eastAsia"/>
          <w:sz w:val="32"/>
          <w:szCs w:val="32"/>
        </w:rPr>
        <w:t>同意</w:t>
      </w:r>
      <w:r w:rsidR="005A1578">
        <w:rPr>
          <w:rFonts w:ascii="仿宋" w:eastAsia="仿宋" w:hAnsi="仿宋" w:cs="仿宋" w:hint="eastAsia"/>
          <w:sz w:val="32"/>
          <w:szCs w:val="32"/>
        </w:rPr>
        <w:t>票</w:t>
      </w:r>
      <w:r w:rsidR="0066772D">
        <w:rPr>
          <w:rFonts w:ascii="仿宋" w:eastAsia="仿宋" w:hAnsi="仿宋" w:cs="仿宋" w:hint="eastAsia"/>
          <w:sz w:val="32"/>
          <w:szCs w:val="32"/>
        </w:rPr>
        <w:t>方可通过</w:t>
      </w:r>
      <w:r w:rsidR="005A1578">
        <w:rPr>
          <w:rFonts w:ascii="仿宋" w:eastAsia="仿宋" w:hAnsi="仿宋" w:cs="仿宋" w:hint="eastAsia"/>
          <w:sz w:val="32"/>
          <w:szCs w:val="32"/>
        </w:rPr>
        <w:t>。</w:t>
      </w:r>
    </w:p>
    <w:p w14:paraId="02A78B43" w14:textId="1C28F4AF" w:rsidR="00D6400F" w:rsidRPr="00D768C6" w:rsidRDefault="005A1578" w:rsidP="00D768C6">
      <w:pPr>
        <w:ind w:firstLine="640"/>
        <w:jc w:val="both"/>
        <w:rPr>
          <w:rFonts w:ascii="仿宋" w:eastAsia="仿宋" w:hAnsi="仿宋" w:cs="仿宋"/>
          <w:sz w:val="32"/>
          <w:szCs w:val="32"/>
        </w:rPr>
      </w:pPr>
      <w:r w:rsidRPr="00B30E50">
        <w:rPr>
          <w:rFonts w:ascii="楷体" w:eastAsia="楷体" w:hAnsi="楷体" w:cs="仿宋" w:hint="eastAsia"/>
          <w:b/>
          <w:bCs/>
          <w:sz w:val="32"/>
          <w:szCs w:val="32"/>
        </w:rPr>
        <w:t>4</w:t>
      </w:r>
      <w:r w:rsidR="006C6DE0" w:rsidRPr="00B30E50">
        <w:rPr>
          <w:rFonts w:ascii="楷体" w:eastAsia="楷体" w:hAnsi="楷体" w:cs="仿宋" w:hint="eastAsia"/>
          <w:b/>
          <w:bCs/>
          <w:sz w:val="32"/>
          <w:szCs w:val="32"/>
        </w:rPr>
        <w:t>.</w:t>
      </w:r>
      <w:r w:rsidRPr="00B30E50">
        <w:rPr>
          <w:rFonts w:ascii="楷体" w:eastAsia="楷体" w:hAnsi="楷体" w:cs="仿宋" w:hint="eastAsia"/>
          <w:b/>
          <w:bCs/>
          <w:sz w:val="32"/>
          <w:szCs w:val="32"/>
        </w:rPr>
        <w:t>宣布评委会</w:t>
      </w:r>
      <w:r w:rsidR="006C6DE0" w:rsidRPr="00B30E50">
        <w:rPr>
          <w:rFonts w:ascii="楷体" w:eastAsia="楷体" w:hAnsi="楷体" w:cs="仿宋" w:hint="eastAsia"/>
          <w:b/>
          <w:bCs/>
          <w:sz w:val="32"/>
          <w:szCs w:val="32"/>
        </w:rPr>
        <w:t>审</w:t>
      </w:r>
      <w:r w:rsidR="004E307A" w:rsidRPr="00B30E50">
        <w:rPr>
          <w:rFonts w:ascii="楷体" w:eastAsia="楷体" w:hAnsi="楷体" w:cs="仿宋" w:hint="eastAsia"/>
          <w:b/>
          <w:bCs/>
          <w:sz w:val="32"/>
          <w:szCs w:val="32"/>
        </w:rPr>
        <w:t>定</w:t>
      </w:r>
      <w:r w:rsidR="006C6DE0" w:rsidRPr="00B30E50">
        <w:rPr>
          <w:rFonts w:ascii="楷体" w:eastAsia="楷体" w:hAnsi="楷体" w:cs="仿宋" w:hint="eastAsia"/>
          <w:b/>
          <w:bCs/>
          <w:sz w:val="32"/>
          <w:szCs w:val="32"/>
        </w:rPr>
        <w:t>结果。</w:t>
      </w:r>
      <w:r w:rsidR="006C6DE0">
        <w:rPr>
          <w:rFonts w:ascii="仿宋" w:eastAsia="仿宋" w:hAnsi="仿宋" w:cs="仿宋" w:hint="eastAsia"/>
          <w:sz w:val="32"/>
          <w:szCs w:val="32"/>
        </w:rPr>
        <w:t>评价办工作人员进行</w:t>
      </w:r>
      <w:r>
        <w:rPr>
          <w:rFonts w:ascii="仿宋" w:eastAsia="仿宋" w:hAnsi="仿宋" w:cs="仿宋" w:hint="eastAsia"/>
          <w:sz w:val="32"/>
          <w:szCs w:val="32"/>
        </w:rPr>
        <w:t>现场</w:t>
      </w:r>
      <w:r w:rsidR="006C6DE0">
        <w:rPr>
          <w:rFonts w:ascii="仿宋" w:eastAsia="仿宋" w:hAnsi="仿宋" w:cs="仿宋" w:hint="eastAsia"/>
          <w:sz w:val="32"/>
          <w:szCs w:val="32"/>
        </w:rPr>
        <w:t>计票，评委会主任或</w:t>
      </w:r>
      <w:r w:rsidR="00B82F01">
        <w:rPr>
          <w:rFonts w:ascii="仿宋" w:eastAsia="仿宋" w:hAnsi="仿宋" w:cs="仿宋" w:hint="eastAsia"/>
          <w:sz w:val="32"/>
          <w:szCs w:val="32"/>
        </w:rPr>
        <w:t>常务</w:t>
      </w:r>
      <w:r w:rsidR="006C6DE0">
        <w:rPr>
          <w:rFonts w:ascii="仿宋" w:eastAsia="仿宋" w:hAnsi="仿宋" w:cs="仿宋" w:hint="eastAsia"/>
          <w:sz w:val="32"/>
          <w:szCs w:val="32"/>
        </w:rPr>
        <w:t>副主任宣读</w:t>
      </w:r>
      <w:r w:rsidR="004E307A">
        <w:rPr>
          <w:rFonts w:ascii="仿宋" w:eastAsia="仿宋" w:hAnsi="仿宋" w:cs="仿宋" w:hint="eastAsia"/>
          <w:sz w:val="32"/>
          <w:szCs w:val="32"/>
        </w:rPr>
        <w:t>最终投票</w:t>
      </w:r>
      <w:r w:rsidR="006C6DE0">
        <w:rPr>
          <w:rFonts w:ascii="仿宋" w:eastAsia="仿宋" w:hAnsi="仿宋" w:cs="仿宋" w:hint="eastAsia"/>
          <w:sz w:val="32"/>
          <w:szCs w:val="32"/>
        </w:rPr>
        <w:t>结果。</w:t>
      </w:r>
    </w:p>
    <w:sectPr w:rsidR="00D6400F" w:rsidRPr="00D768C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209BE" w14:textId="77777777" w:rsidR="00722A59" w:rsidRDefault="00722A59">
      <w:r>
        <w:separator/>
      </w:r>
    </w:p>
  </w:endnote>
  <w:endnote w:type="continuationSeparator" w:id="0">
    <w:p w14:paraId="1DF8060C" w14:textId="77777777" w:rsidR="00722A59" w:rsidRDefault="0072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260BC" w14:textId="77777777" w:rsidR="00846F24" w:rsidRDefault="00846F24">
    <w:pPr>
      <w:pStyle w:val="a7"/>
      <w:jc w:val="center"/>
    </w:pPr>
    <w: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4E307A" w:rsidRPr="004E307A">
      <w:rPr>
        <w:noProof/>
        <w:lang w:val="zh-CN"/>
      </w:rPr>
      <w:t>1</w:t>
    </w:r>
    <w:r>
      <w:fldChar w:fldCharType="end"/>
    </w:r>
  </w:p>
  <w:p w14:paraId="3415D787" w14:textId="77777777" w:rsidR="00846F24" w:rsidRDefault="00846F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DAC81" w14:textId="77777777" w:rsidR="00722A59" w:rsidRDefault="00722A59">
      <w:r>
        <w:separator/>
      </w:r>
    </w:p>
  </w:footnote>
  <w:footnote w:type="continuationSeparator" w:id="0">
    <w:p w14:paraId="68265311" w14:textId="77777777" w:rsidR="00722A59" w:rsidRDefault="0072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0F"/>
    <w:rsid w:val="00065252"/>
    <w:rsid w:val="000758A0"/>
    <w:rsid w:val="0009760E"/>
    <w:rsid w:val="000B0787"/>
    <w:rsid w:val="000B4984"/>
    <w:rsid w:val="00102D04"/>
    <w:rsid w:val="00120316"/>
    <w:rsid w:val="001831B7"/>
    <w:rsid w:val="001A4B6B"/>
    <w:rsid w:val="001D2028"/>
    <w:rsid w:val="00220828"/>
    <w:rsid w:val="002B1344"/>
    <w:rsid w:val="002D581D"/>
    <w:rsid w:val="002D7691"/>
    <w:rsid w:val="00324B04"/>
    <w:rsid w:val="00353EB1"/>
    <w:rsid w:val="003D1A98"/>
    <w:rsid w:val="003E7F0D"/>
    <w:rsid w:val="003F7481"/>
    <w:rsid w:val="0045372F"/>
    <w:rsid w:val="00474FB7"/>
    <w:rsid w:val="004B19E9"/>
    <w:rsid w:val="004C55CA"/>
    <w:rsid w:val="004E307A"/>
    <w:rsid w:val="00513102"/>
    <w:rsid w:val="00557AE1"/>
    <w:rsid w:val="00573228"/>
    <w:rsid w:val="005A1578"/>
    <w:rsid w:val="005B6147"/>
    <w:rsid w:val="006058E9"/>
    <w:rsid w:val="00633711"/>
    <w:rsid w:val="0066772D"/>
    <w:rsid w:val="0068482B"/>
    <w:rsid w:val="00693198"/>
    <w:rsid w:val="006C6DE0"/>
    <w:rsid w:val="006E3BE3"/>
    <w:rsid w:val="006F7843"/>
    <w:rsid w:val="00722A59"/>
    <w:rsid w:val="00785571"/>
    <w:rsid w:val="007C04DC"/>
    <w:rsid w:val="007C7153"/>
    <w:rsid w:val="00846F24"/>
    <w:rsid w:val="00874050"/>
    <w:rsid w:val="008D0E1B"/>
    <w:rsid w:val="009225B7"/>
    <w:rsid w:val="00984454"/>
    <w:rsid w:val="009C7D7D"/>
    <w:rsid w:val="009D226E"/>
    <w:rsid w:val="00A225D5"/>
    <w:rsid w:val="00A702C1"/>
    <w:rsid w:val="00A8344A"/>
    <w:rsid w:val="00A90F2E"/>
    <w:rsid w:val="00A971BE"/>
    <w:rsid w:val="00AA29CE"/>
    <w:rsid w:val="00AE0DFC"/>
    <w:rsid w:val="00AE2E9E"/>
    <w:rsid w:val="00B30E50"/>
    <w:rsid w:val="00B34C17"/>
    <w:rsid w:val="00B82F01"/>
    <w:rsid w:val="00B90D51"/>
    <w:rsid w:val="00B91141"/>
    <w:rsid w:val="00C11936"/>
    <w:rsid w:val="00C57BE8"/>
    <w:rsid w:val="00CC3CCC"/>
    <w:rsid w:val="00D25D91"/>
    <w:rsid w:val="00D40DAB"/>
    <w:rsid w:val="00D6400F"/>
    <w:rsid w:val="00D768C6"/>
    <w:rsid w:val="00D9241A"/>
    <w:rsid w:val="00DE77FC"/>
    <w:rsid w:val="00E165AB"/>
    <w:rsid w:val="00E24D7D"/>
    <w:rsid w:val="00E275DC"/>
    <w:rsid w:val="00E32F1F"/>
    <w:rsid w:val="00E676C3"/>
    <w:rsid w:val="00ED3A01"/>
    <w:rsid w:val="00F46481"/>
    <w:rsid w:val="00F65CBB"/>
    <w:rsid w:val="00F844A1"/>
    <w:rsid w:val="00FD541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93952"/>
  <w15:docId w15:val="{00830DB1-F2E3-40CC-90F2-34C1505D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宋体" w:hAnsi="宋体" w:hint="eastAsia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</w:rPr>
  </w:style>
  <w:style w:type="table" w:styleId="a4">
    <w:name w:val="Table Grid"/>
    <w:basedOn w:val="a1"/>
    <w:uiPriority w:val="3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Pr>
      <w:rFonts w:ascii="宋体" w:eastAsia="宋体" w:hAnsi="宋体" w:cs="Times New Roman"/>
      <w:b/>
      <w:sz w:val="48"/>
      <w:szCs w:val="48"/>
    </w:rPr>
  </w:style>
  <w:style w:type="paragraph" w:styleId="a5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7C04D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474FB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74F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292</Words>
  <Characters>1668</Characters>
  <Application>Microsoft Office Word</Application>
  <DocSecurity>0</DocSecurity>
  <Lines>13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xiaoguang</dc:creator>
  <cp:lastModifiedBy>yang xiaoguang</cp:lastModifiedBy>
  <cp:revision>6</cp:revision>
  <dcterms:created xsi:type="dcterms:W3CDTF">2020-06-22T08:38:00Z</dcterms:created>
  <dcterms:modified xsi:type="dcterms:W3CDTF">2020-07-24T07:12:00Z</dcterms:modified>
</cp:coreProperties>
</file>